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5A" w:rsidRPr="00EA5461" w:rsidRDefault="00F50E2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Střednědobý výhled rozpočtu na roky</w:t>
      </w:r>
      <w:r w:rsidR="00955202">
        <w:rPr>
          <w:b/>
          <w:sz w:val="28"/>
          <w:szCs w:val="28"/>
        </w:rPr>
        <w:t xml:space="preserve">   2018</w:t>
      </w:r>
      <w:r w:rsidR="00A62AD2">
        <w:rPr>
          <w:b/>
          <w:sz w:val="28"/>
          <w:szCs w:val="28"/>
        </w:rPr>
        <w:t xml:space="preserve"> -  2020</w:t>
      </w:r>
      <w:r w:rsidR="00A049D6" w:rsidRPr="00A049D6">
        <w:rPr>
          <w:sz w:val="24"/>
          <w:szCs w:val="24"/>
        </w:rPr>
        <w:t xml:space="preserve">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845"/>
        <w:gridCol w:w="1985"/>
        <w:gridCol w:w="2835"/>
      </w:tblGrid>
      <w:tr w:rsidR="005E35CF" w:rsidTr="004D4DA1">
        <w:trPr>
          <w:trHeight w:val="615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Rozpočtová</w:t>
            </w:r>
          </w:p>
          <w:p w:rsidR="005E35CF" w:rsidRDefault="005E35CF" w:rsidP="001869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skladba                                                </w:t>
            </w:r>
          </w:p>
        </w:tc>
        <w:tc>
          <w:tcPr>
            <w:tcW w:w="1845" w:type="dxa"/>
          </w:tcPr>
          <w:p w:rsidR="005E35CF" w:rsidRDefault="005E35CF" w:rsidP="001869E8">
            <w:pPr>
              <w:spacing w:after="0" w:line="240" w:lineRule="auto"/>
              <w:ind w:left="2577"/>
              <w:rPr>
                <w:b/>
                <w:sz w:val="24"/>
                <w:szCs w:val="24"/>
              </w:rPr>
            </w:pPr>
          </w:p>
          <w:p w:rsidR="005E35CF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</w:t>
            </w:r>
            <w:r w:rsidR="00955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E35CF" w:rsidRDefault="005E35CF" w:rsidP="005E35CF">
            <w:pPr>
              <w:spacing w:after="0" w:line="240" w:lineRule="auto"/>
              <w:ind w:left="987"/>
              <w:rPr>
                <w:b/>
                <w:sz w:val="24"/>
                <w:szCs w:val="24"/>
              </w:rPr>
            </w:pPr>
          </w:p>
          <w:p w:rsidR="005E35CF" w:rsidRDefault="00955202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5E35CF" w:rsidRPr="00EA5461" w:rsidRDefault="005E35CF" w:rsidP="005E35CF">
            <w:pPr>
              <w:spacing w:after="0" w:line="240" w:lineRule="auto"/>
              <w:ind w:left="1257"/>
              <w:rPr>
                <w:b/>
                <w:sz w:val="24"/>
                <w:szCs w:val="24"/>
              </w:rPr>
            </w:pPr>
          </w:p>
          <w:p w:rsidR="005E35CF" w:rsidRDefault="00955202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5E35CF" w:rsidTr="004D4DA1">
        <w:trPr>
          <w:trHeight w:val="612"/>
        </w:trPr>
        <w:tc>
          <w:tcPr>
            <w:tcW w:w="2975" w:type="dxa"/>
          </w:tcPr>
          <w:p w:rsidR="005E35CF" w:rsidRPr="00EA5461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35CF" w:rsidRPr="00EA5461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Příjmy</w:t>
            </w:r>
          </w:p>
        </w:tc>
        <w:tc>
          <w:tcPr>
            <w:tcW w:w="1845" w:type="dxa"/>
          </w:tcPr>
          <w:p w:rsidR="005E35CF" w:rsidRDefault="005E35CF">
            <w:pPr>
              <w:rPr>
                <w:b/>
                <w:sz w:val="24"/>
                <w:szCs w:val="24"/>
              </w:rPr>
            </w:pPr>
          </w:p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>
            <w:pPr>
              <w:rPr>
                <w:b/>
                <w:sz w:val="24"/>
                <w:szCs w:val="24"/>
              </w:rPr>
            </w:pPr>
          </w:p>
          <w:p w:rsidR="005E35CF" w:rsidRPr="00EA5461" w:rsidRDefault="005E35C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5CF" w:rsidRDefault="005E35CF">
            <w:pPr>
              <w:rPr>
                <w:b/>
                <w:sz w:val="24"/>
                <w:szCs w:val="24"/>
              </w:rPr>
            </w:pPr>
          </w:p>
          <w:p w:rsidR="005E35CF" w:rsidRPr="00EA5461" w:rsidRDefault="005E35C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E35CF" w:rsidTr="004D4DA1">
        <w:trPr>
          <w:trHeight w:val="315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1</w:t>
            </w:r>
            <w:proofErr w:type="gramEnd"/>
            <w:r w:rsidRPr="00EA5461">
              <w:rPr>
                <w:sz w:val="24"/>
                <w:szCs w:val="24"/>
              </w:rPr>
              <w:t xml:space="preserve">   Daňové  příjmy                    </w:t>
            </w:r>
          </w:p>
        </w:tc>
        <w:tc>
          <w:tcPr>
            <w:tcW w:w="1845" w:type="dxa"/>
          </w:tcPr>
          <w:p w:rsidR="005E35CF" w:rsidRPr="008D7B8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8D7B81">
              <w:rPr>
                <w:sz w:val="24"/>
                <w:szCs w:val="24"/>
              </w:rPr>
              <w:t>1 700</w:t>
            </w:r>
          </w:p>
        </w:tc>
        <w:tc>
          <w:tcPr>
            <w:tcW w:w="1985" w:type="dxa"/>
          </w:tcPr>
          <w:p w:rsidR="005E35CF" w:rsidRPr="009648B3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9648B3">
              <w:rPr>
                <w:sz w:val="24"/>
                <w:szCs w:val="24"/>
              </w:rPr>
              <w:t>1 800</w:t>
            </w:r>
          </w:p>
        </w:tc>
        <w:tc>
          <w:tcPr>
            <w:tcW w:w="2835" w:type="dxa"/>
          </w:tcPr>
          <w:p w:rsidR="005E35CF" w:rsidRPr="009648B3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9648B3">
              <w:rPr>
                <w:sz w:val="24"/>
                <w:szCs w:val="24"/>
              </w:rPr>
              <w:t>1 900</w:t>
            </w:r>
          </w:p>
        </w:tc>
      </w:tr>
      <w:tr w:rsidR="005E35CF" w:rsidTr="004D4DA1">
        <w:trPr>
          <w:trHeight w:val="300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2</w:t>
            </w:r>
            <w:proofErr w:type="gramEnd"/>
            <w:r w:rsidRPr="00EA5461">
              <w:rPr>
                <w:sz w:val="24"/>
                <w:szCs w:val="24"/>
              </w:rPr>
              <w:t xml:space="preserve">  Nedaňové příjmy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87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90</w:t>
            </w:r>
          </w:p>
        </w:tc>
      </w:tr>
      <w:tr w:rsidR="005E35CF" w:rsidTr="004D4DA1">
        <w:trPr>
          <w:trHeight w:val="307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461">
              <w:rPr>
                <w:sz w:val="24"/>
                <w:szCs w:val="24"/>
              </w:rPr>
              <w:t>Třída  3</w:t>
            </w:r>
            <w:proofErr w:type="gramEnd"/>
            <w:r w:rsidRPr="00EA5461">
              <w:rPr>
                <w:sz w:val="24"/>
                <w:szCs w:val="24"/>
              </w:rPr>
              <w:t xml:space="preserve">  Kapitálové příjmy                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  <w:tr w:rsidR="005E35CF" w:rsidTr="004D4DA1">
        <w:trPr>
          <w:trHeight w:val="359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4</w:t>
            </w:r>
            <w:proofErr w:type="gramEnd"/>
            <w:r w:rsidRPr="00EA5461">
              <w:rPr>
                <w:sz w:val="24"/>
                <w:szCs w:val="24"/>
              </w:rPr>
              <w:t xml:space="preserve">  Přijaté dotace                         </w:t>
            </w:r>
          </w:p>
        </w:tc>
        <w:tc>
          <w:tcPr>
            <w:tcW w:w="1845" w:type="dxa"/>
          </w:tcPr>
          <w:p w:rsidR="005E35CF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58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283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</w:tr>
      <w:tr w:rsidR="005E35CF" w:rsidTr="004D4DA1">
        <w:trPr>
          <w:trHeight w:val="525"/>
        </w:trPr>
        <w:tc>
          <w:tcPr>
            <w:tcW w:w="297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Příjmy </w:t>
            </w:r>
            <w:r w:rsidR="00E27896">
              <w:rPr>
                <w:b/>
                <w:sz w:val="24"/>
                <w:szCs w:val="24"/>
              </w:rPr>
              <w:t xml:space="preserve"> </w:t>
            </w:r>
            <w:r w:rsidR="005E35CF" w:rsidRPr="00EA5461">
              <w:rPr>
                <w:b/>
                <w:sz w:val="24"/>
                <w:szCs w:val="24"/>
              </w:rPr>
              <w:t>celkem</w:t>
            </w:r>
            <w:proofErr w:type="gramEnd"/>
            <w:r w:rsidR="005E35CF" w:rsidRPr="00EA5461">
              <w:rPr>
                <w:b/>
                <w:sz w:val="24"/>
                <w:szCs w:val="24"/>
              </w:rPr>
              <w:t xml:space="preserve">        </w:t>
            </w:r>
            <w:r w:rsidR="005E35C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5E35CF" w:rsidRPr="008D7B81" w:rsidRDefault="008D7B81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B81">
              <w:rPr>
                <w:b/>
                <w:sz w:val="24"/>
                <w:szCs w:val="24"/>
              </w:rPr>
              <w:t>1 845</w:t>
            </w:r>
          </w:p>
        </w:tc>
        <w:tc>
          <w:tcPr>
            <w:tcW w:w="1985" w:type="dxa"/>
          </w:tcPr>
          <w:p w:rsidR="005E35CF" w:rsidRPr="009648B3" w:rsidRDefault="009648B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48B3">
              <w:rPr>
                <w:b/>
                <w:sz w:val="24"/>
                <w:szCs w:val="24"/>
              </w:rPr>
              <w:t>1 949</w:t>
            </w:r>
          </w:p>
        </w:tc>
        <w:tc>
          <w:tcPr>
            <w:tcW w:w="2835" w:type="dxa"/>
          </w:tcPr>
          <w:p w:rsidR="005E35CF" w:rsidRPr="00A77E1C" w:rsidRDefault="009648B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E1C">
              <w:rPr>
                <w:b/>
                <w:sz w:val="24"/>
                <w:szCs w:val="24"/>
              </w:rPr>
              <w:t>2 050</w:t>
            </w:r>
          </w:p>
        </w:tc>
      </w:tr>
      <w:tr w:rsidR="005E35CF" w:rsidTr="004D4DA1">
        <w:trPr>
          <w:trHeight w:val="621"/>
        </w:trPr>
        <w:tc>
          <w:tcPr>
            <w:tcW w:w="2975" w:type="dxa"/>
          </w:tcPr>
          <w:p w:rsidR="005E35CF" w:rsidRPr="00EA5461" w:rsidRDefault="005E35CF" w:rsidP="004D4DA1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       </w:t>
            </w:r>
            <w:r w:rsidR="004D4DA1">
              <w:rPr>
                <w:b/>
                <w:sz w:val="24"/>
                <w:szCs w:val="24"/>
              </w:rPr>
              <w:t xml:space="preserve">                     </w:t>
            </w:r>
            <w:r w:rsidR="00F50E2D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84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4D4DA1">
        <w:trPr>
          <w:trHeight w:val="360"/>
        </w:trPr>
        <w:tc>
          <w:tcPr>
            <w:tcW w:w="2975" w:type="dxa"/>
          </w:tcPr>
          <w:p w:rsidR="005E35CF" w:rsidRPr="00EA5461" w:rsidRDefault="005E35C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5</w:t>
            </w:r>
            <w:proofErr w:type="gramEnd"/>
            <w:r w:rsidRPr="00EA5461">
              <w:rPr>
                <w:sz w:val="24"/>
                <w:szCs w:val="24"/>
              </w:rPr>
              <w:t xml:space="preserve">   </w:t>
            </w:r>
            <w:r w:rsidRPr="00EA5461">
              <w:rPr>
                <w:b/>
                <w:sz w:val="24"/>
                <w:szCs w:val="24"/>
              </w:rPr>
              <w:t>Běžné/neinvestiční výdaje</w:t>
            </w:r>
            <w:r w:rsidRPr="00EA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845" w:type="dxa"/>
          </w:tcPr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E35CF" w:rsidTr="004D4DA1">
        <w:trPr>
          <w:trHeight w:val="375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Personální výdaje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5" w:type="dxa"/>
          </w:tcPr>
          <w:p w:rsidR="005E35CF" w:rsidRPr="00EA5461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35" w:type="dxa"/>
          </w:tcPr>
          <w:p w:rsidR="005E35CF" w:rsidRPr="00EA5461" w:rsidRDefault="00A77E1C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648B3">
              <w:rPr>
                <w:sz w:val="24"/>
                <w:szCs w:val="24"/>
              </w:rPr>
              <w:t>0</w:t>
            </w:r>
          </w:p>
        </w:tc>
      </w:tr>
      <w:tr w:rsidR="005E35CF" w:rsidTr="004D4DA1">
        <w:trPr>
          <w:trHeight w:val="271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Transfery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občan.sdruž</w:t>
            </w:r>
            <w:proofErr w:type="gramEnd"/>
            <w:r>
              <w:rPr>
                <w:sz w:val="24"/>
                <w:szCs w:val="24"/>
              </w:rPr>
              <w:t xml:space="preserve">.                  </w:t>
            </w:r>
          </w:p>
        </w:tc>
        <w:tc>
          <w:tcPr>
            <w:tcW w:w="1845" w:type="dxa"/>
          </w:tcPr>
          <w:p w:rsidR="005E35CF" w:rsidRPr="00EA5461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7B81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35CF" w:rsidTr="004D4DA1">
        <w:trPr>
          <w:trHeight w:val="300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Transfery obcím                           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1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35CF" w:rsidTr="004D4DA1">
        <w:trPr>
          <w:trHeight w:val="285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Příspěvky </w:t>
            </w:r>
            <w:r>
              <w:rPr>
                <w:sz w:val="24"/>
                <w:szCs w:val="24"/>
              </w:rPr>
              <w:t xml:space="preserve">škola + školka             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1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35CF" w:rsidTr="004D4DA1">
        <w:trPr>
          <w:trHeight w:val="345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 Ostatní provozní výdaje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:rsidR="005E35CF" w:rsidRPr="00EA5461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77E1C">
              <w:rPr>
                <w:sz w:val="24"/>
                <w:szCs w:val="24"/>
              </w:rPr>
              <w:t>9</w:t>
            </w:r>
          </w:p>
        </w:tc>
      </w:tr>
      <w:tr w:rsidR="005E35CF" w:rsidTr="004D4DA1">
        <w:trPr>
          <w:trHeight w:val="241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Pečovatelská služba                </w:t>
            </w:r>
          </w:p>
        </w:tc>
        <w:tc>
          <w:tcPr>
            <w:tcW w:w="1845" w:type="dxa"/>
          </w:tcPr>
          <w:p w:rsidR="00180E20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0E2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E20" w:rsidTr="004D4DA1">
        <w:trPr>
          <w:trHeight w:val="271"/>
        </w:trPr>
        <w:tc>
          <w:tcPr>
            <w:tcW w:w="2975" w:type="dxa"/>
          </w:tcPr>
          <w:p w:rsidR="00180E20" w:rsidRDefault="00180E2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Soc. prevence- obědy    </w:t>
            </w:r>
          </w:p>
        </w:tc>
        <w:tc>
          <w:tcPr>
            <w:tcW w:w="1845" w:type="dxa"/>
          </w:tcPr>
          <w:p w:rsidR="00180E20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0E20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80E20" w:rsidTr="004D4DA1">
        <w:trPr>
          <w:trHeight w:val="226"/>
        </w:trPr>
        <w:tc>
          <w:tcPr>
            <w:tcW w:w="2975" w:type="dxa"/>
          </w:tcPr>
          <w:p w:rsidR="00180E20" w:rsidRDefault="00180E2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odpadu</w:t>
            </w:r>
          </w:p>
        </w:tc>
        <w:tc>
          <w:tcPr>
            <w:tcW w:w="1845" w:type="dxa"/>
          </w:tcPr>
          <w:p w:rsidR="00E27896" w:rsidRDefault="00180E2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27896" w:rsidTr="004D4DA1">
        <w:trPr>
          <w:trHeight w:val="300"/>
        </w:trPr>
        <w:tc>
          <w:tcPr>
            <w:tcW w:w="2975" w:type="dxa"/>
          </w:tcPr>
          <w:p w:rsidR="00FD7144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zeleň</w:t>
            </w:r>
          </w:p>
        </w:tc>
        <w:tc>
          <w:tcPr>
            <w:tcW w:w="1845" w:type="dxa"/>
          </w:tcPr>
          <w:p w:rsidR="00E27896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144" w:rsidTr="004D4DA1">
        <w:trPr>
          <w:trHeight w:val="271"/>
        </w:trPr>
        <w:tc>
          <w:tcPr>
            <w:tcW w:w="2975" w:type="dxa"/>
          </w:tcPr>
          <w:p w:rsidR="00FD7144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845" w:type="dxa"/>
          </w:tcPr>
          <w:p w:rsidR="00FD7144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FD7144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835" w:type="dxa"/>
          </w:tcPr>
          <w:p w:rsidR="00FD7144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5CF" w:rsidTr="004D4DA1">
        <w:trPr>
          <w:trHeight w:val="315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Opravy a udržování:</w:t>
            </w:r>
          </w:p>
        </w:tc>
        <w:tc>
          <w:tcPr>
            <w:tcW w:w="184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4D4DA1">
        <w:trPr>
          <w:trHeight w:val="315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Obecní úřad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5CF" w:rsidTr="004D4DA1">
        <w:trPr>
          <w:trHeight w:val="270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Veřejné osvětlení  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5" w:type="dxa"/>
          </w:tcPr>
          <w:p w:rsidR="005E35CF" w:rsidRPr="00EA5461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35CF" w:rsidTr="004D4DA1">
        <w:trPr>
          <w:trHeight w:val="345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Rozhlas                                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35CF" w:rsidTr="004D4DA1">
        <w:trPr>
          <w:trHeight w:val="360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Obchod potravin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7896" w:rsidTr="004D4DA1">
        <w:trPr>
          <w:trHeight w:val="330"/>
        </w:trPr>
        <w:tc>
          <w:tcPr>
            <w:tcW w:w="2975" w:type="dxa"/>
          </w:tcPr>
          <w:p w:rsidR="00E27896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Oprava chodník</w:t>
            </w:r>
            <w:r>
              <w:rPr>
                <w:sz w:val="24"/>
                <w:szCs w:val="24"/>
              </w:rPr>
              <w:t xml:space="preserve">ů   + silnice         </w:t>
            </w:r>
          </w:p>
        </w:tc>
        <w:tc>
          <w:tcPr>
            <w:tcW w:w="1845" w:type="dxa"/>
          </w:tcPr>
          <w:p w:rsidR="00E27896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5BF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27896" w:rsidTr="004D4DA1">
        <w:trPr>
          <w:trHeight w:val="345"/>
        </w:trPr>
        <w:tc>
          <w:tcPr>
            <w:tcW w:w="2975" w:type="dxa"/>
          </w:tcPr>
          <w:p w:rsidR="00E27896" w:rsidRPr="00EA5461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tok</w:t>
            </w:r>
          </w:p>
        </w:tc>
        <w:tc>
          <w:tcPr>
            <w:tcW w:w="1845" w:type="dxa"/>
          </w:tcPr>
          <w:p w:rsidR="00E27896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2789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35CF" w:rsidTr="004D4DA1">
        <w:trPr>
          <w:trHeight w:val="226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pomníků                 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4D4DA1">
        <w:trPr>
          <w:trHeight w:val="255"/>
        </w:trPr>
        <w:tc>
          <w:tcPr>
            <w:tcW w:w="2975" w:type="dxa"/>
          </w:tcPr>
          <w:p w:rsidR="005E35CF" w:rsidRDefault="00FD7144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Inženýrské sítě</w:t>
            </w:r>
            <w:r w:rsidR="005E35CF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35CF" w:rsidTr="004D4DA1">
        <w:trPr>
          <w:trHeight w:val="617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6  </w:t>
            </w:r>
            <w:r w:rsidRPr="002451E8">
              <w:rPr>
                <w:b/>
                <w:sz w:val="24"/>
                <w:szCs w:val="24"/>
              </w:rPr>
              <w:t>Kapitálové/investiční výdaje</w:t>
            </w:r>
          </w:p>
        </w:tc>
        <w:tc>
          <w:tcPr>
            <w:tcW w:w="1845" w:type="dxa"/>
          </w:tcPr>
          <w:p w:rsidR="005E35CF" w:rsidRPr="00EA5461" w:rsidRDefault="005E35CF" w:rsidP="001869E8">
            <w:pPr>
              <w:spacing w:after="0" w:line="240" w:lineRule="auto"/>
              <w:ind w:left="740"/>
              <w:rPr>
                <w:sz w:val="24"/>
                <w:szCs w:val="24"/>
              </w:rPr>
            </w:pPr>
          </w:p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4D4DA1">
        <w:trPr>
          <w:trHeight w:val="264"/>
        </w:trPr>
        <w:tc>
          <w:tcPr>
            <w:tcW w:w="2975" w:type="dxa"/>
            <w:tcBorders>
              <w:bottom w:val="single" w:sz="4" w:space="0" w:color="auto"/>
            </w:tcBorders>
          </w:tcPr>
          <w:p w:rsidR="005E35CF" w:rsidRPr="00EA5461" w:rsidRDefault="00E27896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35CF" w:rsidRPr="00EA5461" w:rsidRDefault="004D4DA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5CF" w:rsidRDefault="004D4DA1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A1" w:rsidRDefault="004D4DA1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</w:tr>
      <w:tr w:rsidR="004D4DA1" w:rsidTr="004D4DA1">
        <w:trPr>
          <w:trHeight w:val="240"/>
        </w:trPr>
        <w:tc>
          <w:tcPr>
            <w:tcW w:w="2975" w:type="dxa"/>
            <w:tcBorders>
              <w:bottom w:val="single" w:sz="4" w:space="0" w:color="auto"/>
            </w:tcBorders>
          </w:tcPr>
          <w:p w:rsidR="004D4DA1" w:rsidRPr="004D4DA1" w:rsidRDefault="004D4DA1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4D4DA1">
              <w:rPr>
                <w:sz w:val="24"/>
                <w:szCs w:val="24"/>
              </w:rPr>
              <w:t>dlouhodobé přijaté půjčky /</w:t>
            </w:r>
            <w:proofErr w:type="spellStart"/>
            <w:r w:rsidRPr="004D4DA1">
              <w:rPr>
                <w:sz w:val="24"/>
                <w:szCs w:val="24"/>
              </w:rPr>
              <w:t>splatka</w:t>
            </w:r>
            <w:proofErr w:type="spellEnd"/>
            <w:r w:rsidRPr="004D4DA1">
              <w:rPr>
                <w:sz w:val="24"/>
                <w:szCs w:val="24"/>
              </w:rPr>
              <w:t xml:space="preserve"> úvěru/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D4DA1" w:rsidRDefault="004D4DA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4DA1" w:rsidRDefault="004D4DA1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A1" w:rsidRDefault="004D4DA1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</w:t>
            </w:r>
          </w:p>
        </w:tc>
      </w:tr>
      <w:tr w:rsidR="004D4DA1" w:rsidTr="004D4DA1">
        <w:trPr>
          <w:trHeight w:val="216"/>
        </w:trPr>
        <w:tc>
          <w:tcPr>
            <w:tcW w:w="2975" w:type="dxa"/>
            <w:tcBorders>
              <w:bottom w:val="single" w:sz="4" w:space="0" w:color="auto"/>
            </w:tcBorders>
          </w:tcPr>
          <w:p w:rsidR="004D4DA1" w:rsidRDefault="004D4DA1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Celkem výdaje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D4DA1" w:rsidRPr="004D4DA1" w:rsidRDefault="004D4DA1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DA1">
              <w:rPr>
                <w:b/>
                <w:sz w:val="24"/>
                <w:szCs w:val="24"/>
              </w:rPr>
              <w:t>2 847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4DA1" w:rsidRPr="004D4DA1" w:rsidRDefault="004D4DA1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DA1">
              <w:rPr>
                <w:b/>
                <w:sz w:val="24"/>
                <w:szCs w:val="24"/>
              </w:rPr>
              <w:t>3 021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A1" w:rsidRPr="004D4DA1" w:rsidRDefault="004D4DA1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DA1">
              <w:rPr>
                <w:b/>
                <w:sz w:val="24"/>
                <w:szCs w:val="24"/>
              </w:rPr>
              <w:t>3 171</w:t>
            </w:r>
          </w:p>
        </w:tc>
      </w:tr>
      <w:tr w:rsidR="005E35CF" w:rsidTr="004D4DA1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:rsidR="005E35CF" w:rsidRPr="00FD7144" w:rsidRDefault="005E35C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  </w:t>
            </w:r>
            <w:r w:rsidR="004D4DA1">
              <w:rPr>
                <w:b/>
                <w:sz w:val="24"/>
                <w:szCs w:val="24"/>
              </w:rPr>
              <w:t>Zůstatek z předešlých let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35CF" w:rsidRPr="00FD7144" w:rsidRDefault="004D4DA1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5CF" w:rsidRPr="009648B3" w:rsidRDefault="004D4DA1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35CF" w:rsidRPr="00A77E1C" w:rsidRDefault="004D4DA1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1 200</w:t>
            </w:r>
          </w:p>
        </w:tc>
      </w:tr>
      <w:tr w:rsidR="00F50E2D" w:rsidTr="004D4DA1">
        <w:trPr>
          <w:trHeight w:val="300"/>
        </w:trPr>
        <w:tc>
          <w:tcPr>
            <w:tcW w:w="2975" w:type="dxa"/>
          </w:tcPr>
          <w:p w:rsidR="00F50E2D" w:rsidRPr="00EA5461" w:rsidRDefault="004D4DA1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50E2D" w:rsidRDefault="00F50E2D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1 072</w:t>
            </w:r>
          </w:p>
        </w:tc>
        <w:tc>
          <w:tcPr>
            <w:tcW w:w="2835" w:type="dxa"/>
          </w:tcPr>
          <w:p w:rsidR="00F50E2D" w:rsidRDefault="00F50E2D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</w:tr>
      <w:tr w:rsidR="00F50E2D" w:rsidTr="004D4DA1">
        <w:trPr>
          <w:trHeight w:val="33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  <w:p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Vyvěšeno </w:t>
            </w:r>
            <w:r w:rsidR="00EC587B">
              <w:rPr>
                <w:sz w:val="24"/>
                <w:szCs w:val="24"/>
              </w:rPr>
              <w:t>:</w:t>
            </w:r>
            <w:proofErr w:type="gramEnd"/>
            <w:r w:rsidR="00EC587B">
              <w:rPr>
                <w:sz w:val="24"/>
                <w:szCs w:val="24"/>
              </w:rPr>
              <w:t xml:space="preserve">   30.5. 2017     Sejmuto :  15</w:t>
            </w:r>
            <w:r>
              <w:rPr>
                <w:sz w:val="24"/>
                <w:szCs w:val="24"/>
              </w:rPr>
              <w:t>.6.2017</w:t>
            </w: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:rsidTr="004D4DA1">
        <w:trPr>
          <w:trHeight w:val="194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50E2D" w:rsidRPr="00EA5461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ind w:left="3477"/>
              <w:rPr>
                <w:sz w:val="24"/>
                <w:szCs w:val="24"/>
              </w:rPr>
            </w:pPr>
          </w:p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5E35CF">
            <w:pPr>
              <w:spacing w:after="0" w:line="240" w:lineRule="auto"/>
              <w:ind w:left="215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538B" w:rsidRPr="00EA5461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b/>
          <w:sz w:val="24"/>
          <w:szCs w:val="24"/>
        </w:rPr>
        <w:t xml:space="preserve">  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9222B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</w:t>
      </w:r>
      <w:r w:rsidR="0039650F">
        <w:rPr>
          <w:sz w:val="24"/>
          <w:szCs w:val="24"/>
        </w:rPr>
        <w:t xml:space="preserve"> </w:t>
      </w:r>
    </w:p>
    <w:p w:rsidR="00FC538B" w:rsidRDefault="00FC538B" w:rsidP="00FC538B">
      <w:pPr>
        <w:spacing w:after="0" w:line="240" w:lineRule="auto"/>
        <w:rPr>
          <w:b/>
          <w:sz w:val="24"/>
          <w:szCs w:val="24"/>
        </w:rPr>
      </w:pPr>
    </w:p>
    <w:p w:rsidR="00FD72B5" w:rsidRPr="00EA5461" w:rsidRDefault="006A5599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 </w:t>
      </w:r>
    </w:p>
    <w:p w:rsidR="00FD72B5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974BA" w:rsidRPr="00EA5461" w:rsidRDefault="000974BA" w:rsidP="00FC538B">
      <w:pPr>
        <w:spacing w:after="0" w:line="240" w:lineRule="auto"/>
        <w:rPr>
          <w:sz w:val="24"/>
          <w:szCs w:val="24"/>
        </w:rPr>
      </w:pPr>
    </w:p>
    <w:p w:rsidR="000974BA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2B5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C538B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972B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6CE1" w:rsidRPr="00EA5461" w:rsidRDefault="00BA6CE1" w:rsidP="00DE7682">
      <w:pPr>
        <w:spacing w:after="0" w:line="240" w:lineRule="auto"/>
        <w:rPr>
          <w:sz w:val="24"/>
          <w:szCs w:val="24"/>
        </w:rPr>
      </w:pPr>
    </w:p>
    <w:sectPr w:rsidR="00BA6CE1" w:rsidRPr="00EA5461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8B"/>
    <w:rsid w:val="00052C93"/>
    <w:rsid w:val="00072D24"/>
    <w:rsid w:val="000974BA"/>
    <w:rsid w:val="000D333A"/>
    <w:rsid w:val="000E654F"/>
    <w:rsid w:val="00135C3C"/>
    <w:rsid w:val="001572B6"/>
    <w:rsid w:val="00180E20"/>
    <w:rsid w:val="0018288F"/>
    <w:rsid w:val="001869E8"/>
    <w:rsid w:val="0019222B"/>
    <w:rsid w:val="00197EF2"/>
    <w:rsid w:val="001B6BFB"/>
    <w:rsid w:val="002451E8"/>
    <w:rsid w:val="00270325"/>
    <w:rsid w:val="002778D4"/>
    <w:rsid w:val="002B193A"/>
    <w:rsid w:val="002C1EB3"/>
    <w:rsid w:val="00320381"/>
    <w:rsid w:val="00332920"/>
    <w:rsid w:val="00355EAB"/>
    <w:rsid w:val="00366E52"/>
    <w:rsid w:val="0039650F"/>
    <w:rsid w:val="003E49EF"/>
    <w:rsid w:val="004D4DA1"/>
    <w:rsid w:val="00503556"/>
    <w:rsid w:val="00591CF7"/>
    <w:rsid w:val="005972BB"/>
    <w:rsid w:val="005B72D3"/>
    <w:rsid w:val="005D1C4F"/>
    <w:rsid w:val="005D32CD"/>
    <w:rsid w:val="005E35CF"/>
    <w:rsid w:val="005F45E7"/>
    <w:rsid w:val="00651C81"/>
    <w:rsid w:val="0067476C"/>
    <w:rsid w:val="0068758C"/>
    <w:rsid w:val="006A5599"/>
    <w:rsid w:val="006D3E2E"/>
    <w:rsid w:val="0071737F"/>
    <w:rsid w:val="0077345A"/>
    <w:rsid w:val="00782F04"/>
    <w:rsid w:val="008926AF"/>
    <w:rsid w:val="008D7B81"/>
    <w:rsid w:val="008E7D8C"/>
    <w:rsid w:val="00910194"/>
    <w:rsid w:val="00955202"/>
    <w:rsid w:val="009648B3"/>
    <w:rsid w:val="009D3404"/>
    <w:rsid w:val="009D4E9D"/>
    <w:rsid w:val="009E67E7"/>
    <w:rsid w:val="00A03FBF"/>
    <w:rsid w:val="00A049D6"/>
    <w:rsid w:val="00A62AD2"/>
    <w:rsid w:val="00A77E1C"/>
    <w:rsid w:val="00AC2AB3"/>
    <w:rsid w:val="00AE3880"/>
    <w:rsid w:val="00B62965"/>
    <w:rsid w:val="00B655BF"/>
    <w:rsid w:val="00B875A1"/>
    <w:rsid w:val="00BA6CE1"/>
    <w:rsid w:val="00BD42B6"/>
    <w:rsid w:val="00BF552E"/>
    <w:rsid w:val="00C5481D"/>
    <w:rsid w:val="00C64E2A"/>
    <w:rsid w:val="00CA19FA"/>
    <w:rsid w:val="00D23E2A"/>
    <w:rsid w:val="00D314E8"/>
    <w:rsid w:val="00DB4116"/>
    <w:rsid w:val="00DE3C95"/>
    <w:rsid w:val="00DE7682"/>
    <w:rsid w:val="00E17801"/>
    <w:rsid w:val="00E2135A"/>
    <w:rsid w:val="00E27896"/>
    <w:rsid w:val="00E81AA2"/>
    <w:rsid w:val="00E97282"/>
    <w:rsid w:val="00EA5461"/>
    <w:rsid w:val="00EA73B5"/>
    <w:rsid w:val="00EC587B"/>
    <w:rsid w:val="00F03CE0"/>
    <w:rsid w:val="00F50E2D"/>
    <w:rsid w:val="00F62108"/>
    <w:rsid w:val="00FC538B"/>
    <w:rsid w:val="00FD55DF"/>
    <w:rsid w:val="00FD714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7DCA"/>
  <w15:docId w15:val="{568868D6-9B56-43A8-90AE-2EF66CDB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BBAF-B4E1-43F3-BC2E-9D9C6BCD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51</cp:revision>
  <cp:lastPrinted>2017-05-30T07:45:00Z</cp:lastPrinted>
  <dcterms:created xsi:type="dcterms:W3CDTF">2010-02-23T08:16:00Z</dcterms:created>
  <dcterms:modified xsi:type="dcterms:W3CDTF">2018-03-15T11:28:00Z</dcterms:modified>
</cp:coreProperties>
</file>