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0B36" w14:textId="0C4759BB" w:rsidR="000A6347" w:rsidRPr="00E21E30" w:rsidRDefault="000A6347" w:rsidP="00C64336">
      <w:pPr>
        <w:pStyle w:val="DefinitionTerm"/>
        <w:jc w:val="both"/>
        <w:rPr>
          <w:rFonts w:eastAsia="Arial" w:cs="Arial"/>
          <w:b/>
          <w:bCs/>
          <w:u w:val="single"/>
        </w:rPr>
      </w:pPr>
      <w:r w:rsidRPr="00E21E30">
        <w:rPr>
          <w:rFonts w:eastAsia="Arial" w:cs="Arial"/>
          <w:b/>
          <w:bCs/>
          <w:u w:val="single"/>
        </w:rPr>
        <w:t>Místa určen</w:t>
      </w:r>
      <w:r w:rsidR="00C7645F" w:rsidRPr="00E21E30">
        <w:rPr>
          <w:rFonts w:eastAsia="Arial" w:cs="Arial"/>
          <w:b/>
          <w:bCs/>
          <w:u w:val="single"/>
        </w:rPr>
        <w:t xml:space="preserve">á k </w:t>
      </w:r>
      <w:r w:rsidRPr="00E21E30">
        <w:rPr>
          <w:rFonts w:eastAsia="Arial" w:cs="Arial"/>
          <w:b/>
          <w:bCs/>
          <w:u w:val="single"/>
        </w:rPr>
        <w:t>překračování vnitřních hranic České republik</w:t>
      </w:r>
      <w:r w:rsidR="00D37AAA" w:rsidRPr="00E21E30">
        <w:rPr>
          <w:rFonts w:eastAsia="Arial" w:cs="Arial"/>
          <w:b/>
          <w:bCs/>
          <w:u w:val="single"/>
        </w:rPr>
        <w:t>y</w:t>
      </w:r>
      <w:r w:rsidR="00C42784" w:rsidRPr="00E21E30">
        <w:rPr>
          <w:rFonts w:eastAsia="Arial" w:cs="Arial"/>
          <w:b/>
          <w:bCs/>
          <w:u w:val="single"/>
        </w:rPr>
        <w:t xml:space="preserve"> </w:t>
      </w:r>
      <w:r w:rsidR="00604925">
        <w:rPr>
          <w:rFonts w:eastAsia="Arial" w:cs="Arial"/>
          <w:b/>
          <w:bCs/>
          <w:u w:val="single"/>
        </w:rPr>
        <w:t xml:space="preserve">se Slovenskou republikou </w:t>
      </w:r>
      <w:r w:rsidRPr="00E21E30">
        <w:rPr>
          <w:rFonts w:eastAsia="Arial" w:cs="Arial"/>
          <w:b/>
          <w:bCs/>
          <w:u w:val="single"/>
        </w:rPr>
        <w:t>24 hodin</w:t>
      </w:r>
      <w:r w:rsidR="00C42784" w:rsidRPr="00E21E30">
        <w:rPr>
          <w:rFonts w:eastAsia="Arial" w:cs="Arial"/>
          <w:b/>
          <w:bCs/>
          <w:u w:val="single"/>
        </w:rPr>
        <w:t xml:space="preserve"> denně</w:t>
      </w:r>
    </w:p>
    <w:p w14:paraId="2591C439" w14:textId="37A46CCC" w:rsidR="000A6347" w:rsidRPr="00E21E30" w:rsidRDefault="000A6347" w:rsidP="00C64336">
      <w:pPr>
        <w:jc w:val="both"/>
        <w:rPr>
          <w:rFonts w:ascii="Arial" w:eastAsia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  <w:tblCaption w:val=""/>
        <w:tblDescription w:val=""/>
      </w:tblPr>
      <w:tblGrid>
        <w:gridCol w:w="4810"/>
        <w:gridCol w:w="4252"/>
      </w:tblGrid>
      <w:tr w:rsidR="000A6347" w:rsidRPr="00E21E30" w14:paraId="3B43C628" w14:textId="77777777" w:rsidTr="003B27DB">
        <w:tc>
          <w:tcPr>
            <w:tcW w:w="2654" w:type="pct"/>
            <w:shd w:val="clear" w:color="auto" w:fill="E7E6E6" w:themeFill="background2"/>
            <w:vAlign w:val="center"/>
          </w:tcPr>
          <w:p w14:paraId="64217D92" w14:textId="77777777" w:rsidR="000A6347" w:rsidRPr="00E21E30" w:rsidRDefault="000A6347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2346" w:type="pct"/>
            <w:shd w:val="clear" w:color="auto" w:fill="E7E6E6" w:themeFill="background2"/>
            <w:vAlign w:val="center"/>
          </w:tcPr>
          <w:p w14:paraId="73DB3316" w14:textId="77777777" w:rsidR="000A6347" w:rsidRPr="00E21E30" w:rsidRDefault="000A6347" w:rsidP="00C64336">
            <w:pPr>
              <w:tabs>
                <w:tab w:val="left" w:pos="940"/>
              </w:tabs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A64A62" w:rsidRPr="00E21E30" w14:paraId="7DE6C683" w14:textId="77777777" w:rsidTr="003B27DB">
        <w:tc>
          <w:tcPr>
            <w:tcW w:w="2654" w:type="pct"/>
            <w:vAlign w:val="center"/>
          </w:tcPr>
          <w:p w14:paraId="3215CD6A" w14:textId="46EAE8D9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Mosty u Jablunkova - </w:t>
            </w:r>
            <w:proofErr w:type="spellStart"/>
            <w:r w:rsidRPr="00A55CFE">
              <w:rPr>
                <w:rFonts w:ascii="Arial" w:hAnsi="Arial" w:cs="Arial"/>
              </w:rPr>
              <w:t>Svrčinovec</w:t>
            </w:r>
            <w:proofErr w:type="spellEnd"/>
          </w:p>
        </w:tc>
        <w:tc>
          <w:tcPr>
            <w:tcW w:w="2346" w:type="pct"/>
            <w:vAlign w:val="center"/>
          </w:tcPr>
          <w:p w14:paraId="161D5230" w14:textId="68C6F7BE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I/10 – I/10/2</w:t>
            </w:r>
          </w:p>
        </w:tc>
      </w:tr>
      <w:tr w:rsidR="00A64A62" w:rsidRPr="00E21E30" w14:paraId="1278ACDD" w14:textId="77777777" w:rsidTr="003B27DB">
        <w:tc>
          <w:tcPr>
            <w:tcW w:w="2654" w:type="pct"/>
            <w:vAlign w:val="center"/>
          </w:tcPr>
          <w:p w14:paraId="195A8FF2" w14:textId="105F4163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Šance - Čadca-</w:t>
            </w:r>
            <w:proofErr w:type="spellStart"/>
            <w:r w:rsidRPr="00A55CFE">
              <w:rPr>
                <w:rFonts w:ascii="Arial" w:hAnsi="Arial" w:cs="Arial"/>
              </w:rPr>
              <w:t>Milošová</w:t>
            </w:r>
            <w:proofErr w:type="spellEnd"/>
          </w:p>
        </w:tc>
        <w:tc>
          <w:tcPr>
            <w:tcW w:w="2346" w:type="pct"/>
            <w:vAlign w:val="center"/>
          </w:tcPr>
          <w:p w14:paraId="361D05EA" w14:textId="37E806F7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I/12/14 – I/13</w:t>
            </w:r>
          </w:p>
        </w:tc>
      </w:tr>
      <w:tr w:rsidR="00A64A62" w:rsidRPr="00E21E30" w14:paraId="371F5A0C" w14:textId="77777777" w:rsidTr="003B27DB">
        <w:tc>
          <w:tcPr>
            <w:tcW w:w="2654" w:type="pct"/>
            <w:vAlign w:val="center"/>
          </w:tcPr>
          <w:p w14:paraId="783F0335" w14:textId="0C080FFA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Bílá - Klokočov</w:t>
            </w:r>
          </w:p>
        </w:tc>
        <w:tc>
          <w:tcPr>
            <w:tcW w:w="2346" w:type="pct"/>
            <w:vAlign w:val="center"/>
          </w:tcPr>
          <w:p w14:paraId="246AFAAC" w14:textId="68976DEE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II/16</w:t>
            </w:r>
            <w:r w:rsidR="009F045A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II/16/1</w:t>
            </w:r>
          </w:p>
        </w:tc>
      </w:tr>
      <w:tr w:rsidR="00A64A62" w:rsidRPr="00E21E30" w14:paraId="7AA1C89B" w14:textId="77777777" w:rsidTr="003B27DB">
        <w:tc>
          <w:tcPr>
            <w:tcW w:w="2654" w:type="pct"/>
            <w:vAlign w:val="center"/>
          </w:tcPr>
          <w:p w14:paraId="57AEF3AF" w14:textId="3AA0A28C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Bílá – Bumbálka - Makov</w:t>
            </w:r>
          </w:p>
        </w:tc>
        <w:tc>
          <w:tcPr>
            <w:tcW w:w="2346" w:type="pct"/>
            <w:vAlign w:val="center"/>
          </w:tcPr>
          <w:p w14:paraId="1756DE7B" w14:textId="7B7D255B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 w:rsidRPr="0018329F">
              <w:rPr>
                <w:rFonts w:ascii="Arial" w:eastAsia="Arial" w:hAnsi="Arial" w:cs="Arial"/>
              </w:rPr>
              <w:t>II</w:t>
            </w:r>
            <w:r>
              <w:rPr>
                <w:rFonts w:ascii="Arial" w:eastAsia="Arial" w:hAnsi="Arial" w:cs="Arial"/>
              </w:rPr>
              <w:t>/34/3</w:t>
            </w:r>
            <w:r w:rsidRPr="001832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 w:rsidRPr="0018329F">
              <w:rPr>
                <w:rFonts w:ascii="Arial" w:eastAsia="Arial" w:hAnsi="Arial" w:cs="Arial"/>
              </w:rPr>
              <w:t xml:space="preserve"> II</w:t>
            </w:r>
            <w:r>
              <w:rPr>
                <w:rFonts w:ascii="Arial" w:eastAsia="Arial" w:hAnsi="Arial" w:cs="Arial"/>
              </w:rPr>
              <w:t>/34/5</w:t>
            </w:r>
          </w:p>
        </w:tc>
      </w:tr>
      <w:tr w:rsidR="00A64A62" w:rsidRPr="00E21E30" w14:paraId="06DA6C7E" w14:textId="77777777" w:rsidTr="003B27DB">
        <w:tc>
          <w:tcPr>
            <w:tcW w:w="2654" w:type="pct"/>
            <w:vAlign w:val="center"/>
          </w:tcPr>
          <w:p w14:paraId="0779ED6F" w14:textId="5E0D2EB3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Velké Karlovice - Makov</w:t>
            </w:r>
          </w:p>
        </w:tc>
        <w:tc>
          <w:tcPr>
            <w:tcW w:w="2346" w:type="pct"/>
            <w:vAlign w:val="center"/>
          </w:tcPr>
          <w:p w14:paraId="6B967A30" w14:textId="146129E4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III/3/7 –</w:t>
            </w:r>
            <w:r w:rsidR="009F045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III/4</w:t>
            </w:r>
          </w:p>
        </w:tc>
      </w:tr>
      <w:tr w:rsidR="00A64A62" w:rsidRPr="00E21E30" w14:paraId="7C71FE29" w14:textId="77777777" w:rsidTr="003B27DB">
        <w:tc>
          <w:tcPr>
            <w:tcW w:w="2654" w:type="pct"/>
            <w:vAlign w:val="center"/>
          </w:tcPr>
          <w:p w14:paraId="31FA4028" w14:textId="3015019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Střelná - Lysá pod </w:t>
            </w:r>
            <w:proofErr w:type="spellStart"/>
            <w:r w:rsidRPr="00A55CFE">
              <w:rPr>
                <w:rFonts w:ascii="Arial" w:hAnsi="Arial" w:cs="Arial"/>
              </w:rPr>
              <w:t>Makytou</w:t>
            </w:r>
            <w:proofErr w:type="spellEnd"/>
          </w:p>
        </w:tc>
        <w:tc>
          <w:tcPr>
            <w:tcW w:w="2346" w:type="pct"/>
            <w:vAlign w:val="center"/>
          </w:tcPr>
          <w:p w14:paraId="687C1D04" w14:textId="30EBE224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V/1 – V/1/1</w:t>
            </w:r>
          </w:p>
        </w:tc>
      </w:tr>
      <w:tr w:rsidR="00A64A62" w:rsidRPr="00E21E30" w14:paraId="6F564362" w14:textId="77777777" w:rsidTr="003B27DB">
        <w:tc>
          <w:tcPr>
            <w:tcW w:w="2654" w:type="pct"/>
            <w:vAlign w:val="center"/>
          </w:tcPr>
          <w:p w14:paraId="2B99DDCB" w14:textId="515B34D4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Nedašova Lhota - Červený Kameň</w:t>
            </w:r>
          </w:p>
        </w:tc>
        <w:tc>
          <w:tcPr>
            <w:tcW w:w="2346" w:type="pct"/>
            <w:vAlign w:val="center"/>
          </w:tcPr>
          <w:p w14:paraId="194B0D9F" w14:textId="1E46A12B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V/9 – V/9/1</w:t>
            </w:r>
          </w:p>
        </w:tc>
      </w:tr>
      <w:tr w:rsidR="00A64A62" w:rsidRPr="00E21E30" w14:paraId="3CED8B5E" w14:textId="77777777" w:rsidTr="003B27DB">
        <w:tc>
          <w:tcPr>
            <w:tcW w:w="2654" w:type="pct"/>
            <w:vAlign w:val="center"/>
          </w:tcPr>
          <w:p w14:paraId="7370B264" w14:textId="55B9DDE0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Brumov-Bylnice - Horné </w:t>
            </w:r>
            <w:proofErr w:type="spellStart"/>
            <w:r w:rsidRPr="00A55CFE">
              <w:rPr>
                <w:rFonts w:ascii="Arial" w:hAnsi="Arial" w:cs="Arial"/>
              </w:rPr>
              <w:t>Srnie</w:t>
            </w:r>
            <w:proofErr w:type="spellEnd"/>
          </w:p>
        </w:tc>
        <w:tc>
          <w:tcPr>
            <w:tcW w:w="2346" w:type="pct"/>
            <w:vAlign w:val="center"/>
          </w:tcPr>
          <w:p w14:paraId="45788E07" w14:textId="0B336C75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V/24/10 –</w:t>
            </w:r>
            <w:r w:rsidR="009F045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V/24/11</w:t>
            </w:r>
          </w:p>
        </w:tc>
      </w:tr>
      <w:tr w:rsidR="00A64A62" w:rsidRPr="00E21E30" w14:paraId="17898538" w14:textId="77777777" w:rsidTr="003B27DB">
        <w:tc>
          <w:tcPr>
            <w:tcW w:w="2654" w:type="pct"/>
            <w:vAlign w:val="center"/>
          </w:tcPr>
          <w:p w14:paraId="52CE612C" w14:textId="4625A126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Starý Hrozenkov</w:t>
            </w:r>
            <w:r w:rsidRPr="00A55CFE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A55CFE">
              <w:rPr>
                <w:rFonts w:ascii="Arial" w:hAnsi="Arial" w:cs="Arial"/>
              </w:rPr>
              <w:t>Drietoma</w:t>
            </w:r>
            <w:proofErr w:type="spellEnd"/>
          </w:p>
        </w:tc>
        <w:tc>
          <w:tcPr>
            <w:tcW w:w="2346" w:type="pct"/>
            <w:vAlign w:val="center"/>
          </w:tcPr>
          <w:p w14:paraId="5272C201" w14:textId="2CA412B0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VI/28/4 – VI/28/5</w:t>
            </w:r>
          </w:p>
        </w:tc>
      </w:tr>
      <w:tr w:rsidR="00A64A62" w:rsidRPr="00E21E30" w14:paraId="5D10A7BF" w14:textId="77777777" w:rsidTr="003B27DB">
        <w:tc>
          <w:tcPr>
            <w:tcW w:w="2654" w:type="pct"/>
            <w:vAlign w:val="center"/>
          </w:tcPr>
          <w:p w14:paraId="14B700BA" w14:textId="61F794C6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Březová - Nová </w:t>
            </w:r>
            <w:proofErr w:type="spellStart"/>
            <w:r w:rsidRPr="00A55CFE">
              <w:rPr>
                <w:rFonts w:ascii="Arial" w:hAnsi="Arial" w:cs="Arial"/>
              </w:rPr>
              <w:t>Bošáca</w:t>
            </w:r>
            <w:proofErr w:type="spellEnd"/>
          </w:p>
        </w:tc>
        <w:tc>
          <w:tcPr>
            <w:tcW w:w="2346" w:type="pct"/>
            <w:vAlign w:val="center"/>
          </w:tcPr>
          <w:p w14:paraId="4BA39179" w14:textId="721349F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VII/4 – VII/4/1</w:t>
            </w:r>
          </w:p>
        </w:tc>
      </w:tr>
      <w:tr w:rsidR="00A64A62" w:rsidRPr="00E21E30" w14:paraId="69776093" w14:textId="77777777" w:rsidTr="003B27DB">
        <w:tc>
          <w:tcPr>
            <w:tcW w:w="2654" w:type="pct"/>
            <w:vAlign w:val="center"/>
          </w:tcPr>
          <w:p w14:paraId="04137C9C" w14:textId="690A7BD9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Strání - Moravské </w:t>
            </w:r>
            <w:proofErr w:type="spellStart"/>
            <w:r w:rsidRPr="00A55CFE">
              <w:rPr>
                <w:rFonts w:ascii="Arial" w:hAnsi="Arial" w:cs="Arial"/>
              </w:rPr>
              <w:t>Lieskové</w:t>
            </w:r>
            <w:proofErr w:type="spellEnd"/>
          </w:p>
        </w:tc>
        <w:tc>
          <w:tcPr>
            <w:tcW w:w="2346" w:type="pct"/>
            <w:vAlign w:val="center"/>
          </w:tcPr>
          <w:p w14:paraId="7AA00F49" w14:textId="523E274C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VII/8, VII/8/1 – VII/8/2</w:t>
            </w:r>
          </w:p>
        </w:tc>
      </w:tr>
      <w:tr w:rsidR="00A64A62" w:rsidRPr="00E21E30" w14:paraId="0F46FF87" w14:textId="77777777" w:rsidTr="003B27DB">
        <w:tc>
          <w:tcPr>
            <w:tcW w:w="2654" w:type="pct"/>
            <w:vAlign w:val="center"/>
          </w:tcPr>
          <w:p w14:paraId="5F32E571" w14:textId="357664E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Velká n./Veličkou - Vrbovce</w:t>
            </w:r>
          </w:p>
        </w:tc>
        <w:tc>
          <w:tcPr>
            <w:tcW w:w="2346" w:type="pct"/>
            <w:vAlign w:val="center"/>
          </w:tcPr>
          <w:p w14:paraId="3E99044E" w14:textId="1A0ABB88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VII/34/23, VII/34/24 – VII/35</w:t>
            </w:r>
          </w:p>
        </w:tc>
      </w:tr>
      <w:tr w:rsidR="00A64A62" w:rsidRPr="00E21E30" w14:paraId="08670D4B" w14:textId="77777777" w:rsidTr="003B27DB">
        <w:tc>
          <w:tcPr>
            <w:tcW w:w="2654" w:type="pct"/>
            <w:vAlign w:val="center"/>
          </w:tcPr>
          <w:p w14:paraId="602B92B6" w14:textId="28C9054F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Sudoměřice - Skalica</w:t>
            </w:r>
          </w:p>
        </w:tc>
        <w:tc>
          <w:tcPr>
            <w:tcW w:w="2346" w:type="pct"/>
            <w:vAlign w:val="center"/>
          </w:tcPr>
          <w:p w14:paraId="02A82A2F" w14:textId="42DD6451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VIII/27/49 – VIII/28</w:t>
            </w:r>
          </w:p>
        </w:tc>
      </w:tr>
      <w:tr w:rsidR="00A64A62" w:rsidRPr="00E21E30" w14:paraId="5F05A35C" w14:textId="77777777" w:rsidTr="003B27DB">
        <w:tc>
          <w:tcPr>
            <w:tcW w:w="2654" w:type="pct"/>
            <w:vAlign w:val="center"/>
          </w:tcPr>
          <w:p w14:paraId="4E3DD87C" w14:textId="425E4F3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Sudoměřice - Skalica</w:t>
            </w:r>
          </w:p>
        </w:tc>
        <w:tc>
          <w:tcPr>
            <w:tcW w:w="2346" w:type="pct"/>
            <w:vAlign w:val="center"/>
          </w:tcPr>
          <w:p w14:paraId="35A6E756" w14:textId="3712D2D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VIII/29/27A – VIII/29/28</w:t>
            </w:r>
          </w:p>
        </w:tc>
      </w:tr>
      <w:tr w:rsidR="00A64A62" w:rsidRPr="00E21E30" w14:paraId="7DE17242" w14:textId="77777777" w:rsidTr="003B27DB">
        <w:tc>
          <w:tcPr>
            <w:tcW w:w="2654" w:type="pct"/>
            <w:vAlign w:val="center"/>
          </w:tcPr>
          <w:p w14:paraId="5180847C" w14:textId="68306437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Hodonín - Holíč</w:t>
            </w:r>
          </w:p>
        </w:tc>
        <w:tc>
          <w:tcPr>
            <w:tcW w:w="2346" w:type="pct"/>
            <w:vAlign w:val="center"/>
          </w:tcPr>
          <w:p w14:paraId="4A677432" w14:textId="23817C75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IX/9</w:t>
            </w:r>
          </w:p>
        </w:tc>
      </w:tr>
      <w:tr w:rsidR="00A64A62" w:rsidRPr="00E21E30" w14:paraId="1248C89D" w14:textId="77777777" w:rsidTr="003B27DB">
        <w:tc>
          <w:tcPr>
            <w:tcW w:w="2654" w:type="pct"/>
            <w:vAlign w:val="center"/>
          </w:tcPr>
          <w:p w14:paraId="149932E6" w14:textId="31E065D7" w:rsidR="00A64A62" w:rsidRPr="00A55CFE" w:rsidRDefault="00A64A62" w:rsidP="00C64336">
            <w:pPr>
              <w:jc w:val="both"/>
              <w:rPr>
                <w:rFonts w:ascii="Arial" w:hAnsi="Arial" w:cs="Arial"/>
              </w:rPr>
            </w:pPr>
            <w:r w:rsidRPr="00A55CFE">
              <w:rPr>
                <w:rFonts w:ascii="Arial" w:hAnsi="Arial" w:cs="Arial"/>
              </w:rPr>
              <w:t>Lanžhot - Brodské</w:t>
            </w:r>
          </w:p>
        </w:tc>
        <w:tc>
          <w:tcPr>
            <w:tcW w:w="2346" w:type="pct"/>
            <w:vAlign w:val="center"/>
          </w:tcPr>
          <w:p w14:paraId="544265D0" w14:textId="08AFC50C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IX/31</w:t>
            </w:r>
          </w:p>
        </w:tc>
      </w:tr>
      <w:tr w:rsidR="00A64A62" w:rsidRPr="00E21E30" w14:paraId="020F5556" w14:textId="77777777" w:rsidTr="003B27DB">
        <w:tc>
          <w:tcPr>
            <w:tcW w:w="2654" w:type="pct"/>
            <w:vAlign w:val="center"/>
          </w:tcPr>
          <w:p w14:paraId="643CA47E" w14:textId="5A270BF7" w:rsidR="00A64A62" w:rsidRPr="00A55CFE" w:rsidRDefault="00A64A62" w:rsidP="00C64336">
            <w:pPr>
              <w:jc w:val="both"/>
              <w:rPr>
                <w:rFonts w:ascii="Arial" w:hAnsi="Arial" w:cs="Arial"/>
              </w:rPr>
            </w:pPr>
            <w:r w:rsidRPr="00A55CFE">
              <w:rPr>
                <w:rFonts w:ascii="Arial" w:hAnsi="Arial" w:cs="Arial"/>
              </w:rPr>
              <w:t>Břeclav (D2) - Brodské</w:t>
            </w:r>
          </w:p>
        </w:tc>
        <w:tc>
          <w:tcPr>
            <w:tcW w:w="2346" w:type="pct"/>
            <w:vAlign w:val="center"/>
          </w:tcPr>
          <w:p w14:paraId="057F5C94" w14:textId="3778EB8C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IX/31</w:t>
            </w:r>
            <w:r w:rsidR="009F045A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IX/32</w:t>
            </w:r>
          </w:p>
        </w:tc>
      </w:tr>
    </w:tbl>
    <w:p w14:paraId="240A652E" w14:textId="77777777" w:rsidR="000A6347" w:rsidRPr="00EC7D40" w:rsidRDefault="000A6347" w:rsidP="00C64336">
      <w:pPr>
        <w:ind w:left="-426"/>
        <w:jc w:val="both"/>
        <w:rPr>
          <w:rFonts w:ascii="Arial" w:eastAsia="Arial" w:hAnsi="Arial" w:cs="Arial"/>
          <w:sz w:val="12"/>
          <w:szCs w:val="14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  <w:tblCaption w:val=""/>
        <w:tblDescription w:val=""/>
      </w:tblPr>
      <w:tblGrid>
        <w:gridCol w:w="4741"/>
        <w:gridCol w:w="4321"/>
      </w:tblGrid>
      <w:tr w:rsidR="000A6347" w:rsidRPr="00E21E30" w14:paraId="4E9F338C" w14:textId="77777777" w:rsidTr="0049056D">
        <w:trPr>
          <w:jc w:val="center"/>
        </w:trPr>
        <w:tc>
          <w:tcPr>
            <w:tcW w:w="2616" w:type="pct"/>
            <w:shd w:val="clear" w:color="auto" w:fill="E7E6E6" w:themeFill="background2"/>
            <w:vAlign w:val="center"/>
          </w:tcPr>
          <w:p w14:paraId="3DD84D4F" w14:textId="77777777" w:rsidR="000A6347" w:rsidRPr="00E21E30" w:rsidRDefault="000A6347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Železniční:</w:t>
            </w:r>
          </w:p>
        </w:tc>
        <w:tc>
          <w:tcPr>
            <w:tcW w:w="2384" w:type="pct"/>
            <w:shd w:val="clear" w:color="auto" w:fill="E7E6E6" w:themeFill="background2"/>
            <w:vAlign w:val="center"/>
          </w:tcPr>
          <w:p w14:paraId="2E1AA0FF" w14:textId="77777777" w:rsidR="000A6347" w:rsidRPr="00E21E30" w:rsidRDefault="000A6347" w:rsidP="00C64336">
            <w:pPr>
              <w:tabs>
                <w:tab w:val="left" w:pos="940"/>
              </w:tabs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A64A62" w:rsidRPr="00E21E30" w14:paraId="630603BA" w14:textId="77777777" w:rsidTr="0049056D">
        <w:trPr>
          <w:jc w:val="center"/>
        </w:trPr>
        <w:tc>
          <w:tcPr>
            <w:tcW w:w="2616" w:type="pct"/>
            <w:vAlign w:val="center"/>
          </w:tcPr>
          <w:p w14:paraId="6FB1CFCE" w14:textId="7989FDDE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Mosty u Jablunkova II - Čadca</w:t>
            </w:r>
          </w:p>
        </w:tc>
        <w:tc>
          <w:tcPr>
            <w:tcW w:w="2384" w:type="pct"/>
            <w:vAlign w:val="center"/>
          </w:tcPr>
          <w:p w14:paraId="137DFAAA" w14:textId="65B9BE08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I/10/4 – I/10/5</w:t>
            </w:r>
          </w:p>
        </w:tc>
      </w:tr>
      <w:tr w:rsidR="00A64A62" w:rsidRPr="00E21E30" w14:paraId="458C3B12" w14:textId="77777777" w:rsidTr="0049056D">
        <w:trPr>
          <w:jc w:val="center"/>
        </w:trPr>
        <w:tc>
          <w:tcPr>
            <w:tcW w:w="2616" w:type="pct"/>
            <w:vAlign w:val="center"/>
          </w:tcPr>
          <w:p w14:paraId="55A63F13" w14:textId="49DCBBE4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Horní Lideč - </w:t>
            </w:r>
            <w:proofErr w:type="spellStart"/>
            <w:r w:rsidRPr="00A55CFE">
              <w:rPr>
                <w:rFonts w:ascii="Arial" w:hAnsi="Arial" w:cs="Arial"/>
              </w:rPr>
              <w:t>Lúky</w:t>
            </w:r>
            <w:proofErr w:type="spellEnd"/>
            <w:r w:rsidRPr="00A55CFE">
              <w:rPr>
                <w:rFonts w:ascii="Arial" w:hAnsi="Arial" w:cs="Arial"/>
              </w:rPr>
              <w:t xml:space="preserve"> p. </w:t>
            </w:r>
            <w:proofErr w:type="spellStart"/>
            <w:r w:rsidRPr="00A55CFE">
              <w:rPr>
                <w:rFonts w:ascii="Arial" w:hAnsi="Arial" w:cs="Arial"/>
              </w:rPr>
              <w:t>Makytou</w:t>
            </w:r>
            <w:proofErr w:type="spellEnd"/>
          </w:p>
        </w:tc>
        <w:tc>
          <w:tcPr>
            <w:tcW w:w="2384" w:type="pct"/>
            <w:vAlign w:val="center"/>
          </w:tcPr>
          <w:p w14:paraId="65CEB1EA" w14:textId="6FC3523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V/1/8 – V/1/9</w:t>
            </w:r>
          </w:p>
        </w:tc>
      </w:tr>
      <w:tr w:rsidR="00A64A62" w:rsidRPr="00E21E30" w14:paraId="29A51CDA" w14:textId="77777777" w:rsidTr="0049056D">
        <w:trPr>
          <w:jc w:val="center"/>
        </w:trPr>
        <w:tc>
          <w:tcPr>
            <w:tcW w:w="2616" w:type="pct"/>
            <w:vAlign w:val="center"/>
          </w:tcPr>
          <w:p w14:paraId="08A43ACA" w14:textId="1B549049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Vlárský průsmyk - Horné </w:t>
            </w:r>
            <w:proofErr w:type="spellStart"/>
            <w:r w:rsidRPr="00A80EDF">
              <w:rPr>
                <w:rFonts w:ascii="Arial" w:hAnsi="Arial" w:cs="Arial"/>
              </w:rPr>
              <w:t>Srnie</w:t>
            </w:r>
            <w:proofErr w:type="spellEnd"/>
          </w:p>
        </w:tc>
        <w:tc>
          <w:tcPr>
            <w:tcW w:w="2384" w:type="pct"/>
            <w:vAlign w:val="center"/>
          </w:tcPr>
          <w:p w14:paraId="1F701367" w14:textId="4868728B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V/25/10 – V/25/11</w:t>
            </w:r>
          </w:p>
        </w:tc>
      </w:tr>
      <w:tr w:rsidR="00A64A62" w:rsidRPr="00E21E30" w14:paraId="70EF564B" w14:textId="77777777" w:rsidTr="0049056D">
        <w:trPr>
          <w:jc w:val="center"/>
        </w:trPr>
        <w:tc>
          <w:tcPr>
            <w:tcW w:w="2616" w:type="pct"/>
            <w:vAlign w:val="center"/>
          </w:tcPr>
          <w:p w14:paraId="4C8964B0" w14:textId="7875628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Velká n./Veličkou - Vrbovce</w:t>
            </w:r>
          </w:p>
        </w:tc>
        <w:tc>
          <w:tcPr>
            <w:tcW w:w="2384" w:type="pct"/>
            <w:vAlign w:val="center"/>
          </w:tcPr>
          <w:p w14:paraId="4DE8A42E" w14:textId="2345939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VII/34/1 – VII/34/2</w:t>
            </w:r>
          </w:p>
        </w:tc>
      </w:tr>
      <w:tr w:rsidR="00A64A62" w:rsidRPr="00E21E30" w14:paraId="29328254" w14:textId="77777777" w:rsidTr="0049056D">
        <w:trPr>
          <w:jc w:val="center"/>
        </w:trPr>
        <w:tc>
          <w:tcPr>
            <w:tcW w:w="2616" w:type="pct"/>
            <w:vAlign w:val="center"/>
          </w:tcPr>
          <w:p w14:paraId="12313F8E" w14:textId="3F3B0807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Sudoměřice - Skalica</w:t>
            </w:r>
          </w:p>
        </w:tc>
        <w:tc>
          <w:tcPr>
            <w:tcW w:w="2384" w:type="pct"/>
            <w:vAlign w:val="center"/>
          </w:tcPr>
          <w:p w14:paraId="065FEDCD" w14:textId="56AFD307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VIII/30 – VIII/30/1</w:t>
            </w:r>
          </w:p>
        </w:tc>
      </w:tr>
      <w:tr w:rsidR="00A64A62" w:rsidRPr="00E21E30" w14:paraId="78D373B3" w14:textId="77777777" w:rsidTr="0049056D">
        <w:trPr>
          <w:jc w:val="center"/>
        </w:trPr>
        <w:tc>
          <w:tcPr>
            <w:tcW w:w="2616" w:type="pct"/>
            <w:vAlign w:val="center"/>
          </w:tcPr>
          <w:p w14:paraId="1606AFAC" w14:textId="323F8F4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Hodonín - Holíč</w:t>
            </w:r>
          </w:p>
        </w:tc>
        <w:tc>
          <w:tcPr>
            <w:tcW w:w="2384" w:type="pct"/>
            <w:vAlign w:val="center"/>
          </w:tcPr>
          <w:p w14:paraId="198E07F1" w14:textId="4B67970A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IX/9 – IX/10</w:t>
            </w:r>
          </w:p>
        </w:tc>
      </w:tr>
      <w:tr w:rsidR="00A64A62" w:rsidRPr="00E21E30" w14:paraId="37DD809F" w14:textId="77777777" w:rsidTr="000C138C">
        <w:trPr>
          <w:jc w:val="center"/>
        </w:trPr>
        <w:tc>
          <w:tcPr>
            <w:tcW w:w="2616" w:type="pct"/>
            <w:vAlign w:val="bottom"/>
          </w:tcPr>
          <w:p w14:paraId="6BE2B1D3" w14:textId="601A4016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Lanžhot - </w:t>
            </w:r>
            <w:proofErr w:type="spellStart"/>
            <w:r w:rsidRPr="00A55CFE">
              <w:rPr>
                <w:rFonts w:ascii="Arial" w:hAnsi="Arial" w:cs="Arial"/>
              </w:rPr>
              <w:t>Kúty</w:t>
            </w:r>
            <w:proofErr w:type="spellEnd"/>
          </w:p>
        </w:tc>
        <w:tc>
          <w:tcPr>
            <w:tcW w:w="2384" w:type="pct"/>
            <w:vAlign w:val="center"/>
          </w:tcPr>
          <w:p w14:paraId="72CCDA3E" w14:textId="6A196395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IX/27 – IX/28</w:t>
            </w:r>
          </w:p>
        </w:tc>
      </w:tr>
    </w:tbl>
    <w:p w14:paraId="3859FEDD" w14:textId="420BB7B2" w:rsidR="000A6347" w:rsidRPr="00EC7D40" w:rsidRDefault="000A6347" w:rsidP="00C64336">
      <w:pPr>
        <w:jc w:val="both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4756"/>
        <w:gridCol w:w="4306"/>
      </w:tblGrid>
      <w:tr w:rsidR="00E10FC0" w:rsidRPr="0018329F" w14:paraId="428572A8" w14:textId="77777777" w:rsidTr="00EC0707">
        <w:trPr>
          <w:jc w:val="center"/>
        </w:trPr>
        <w:tc>
          <w:tcPr>
            <w:tcW w:w="2624" w:type="pct"/>
            <w:shd w:val="clear" w:color="auto" w:fill="F2F2F2" w:themeFill="background1" w:themeFillShade="F2"/>
          </w:tcPr>
          <w:p w14:paraId="343C6C4D" w14:textId="09EB6C2B" w:rsidR="00E10FC0" w:rsidRPr="0018329F" w:rsidRDefault="00E10FC0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Říční</w:t>
            </w:r>
            <w:r w:rsidRPr="0018329F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376" w:type="pct"/>
            <w:shd w:val="clear" w:color="auto" w:fill="F2F2F2" w:themeFill="background1" w:themeFillShade="F2"/>
            <w:vAlign w:val="center"/>
          </w:tcPr>
          <w:p w14:paraId="0D138FEF" w14:textId="7948DCF6" w:rsidR="00E10FC0" w:rsidRPr="0018329F" w:rsidRDefault="00E10FC0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E10FC0" w:rsidRPr="0018329F" w14:paraId="0BF84B89" w14:textId="77777777" w:rsidTr="00E10FC0">
        <w:trPr>
          <w:jc w:val="center"/>
        </w:trPr>
        <w:tc>
          <w:tcPr>
            <w:tcW w:w="2624" w:type="pct"/>
            <w:shd w:val="clear" w:color="auto" w:fill="auto"/>
            <w:vAlign w:val="center"/>
          </w:tcPr>
          <w:p w14:paraId="148C5EAA" w14:textId="77777777" w:rsidR="00E10FC0" w:rsidRPr="00E10FC0" w:rsidRDefault="00E10FC0" w:rsidP="00C64336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Sudoměřice (Výklopník) - Skalica </w:t>
            </w:r>
            <w:proofErr w:type="spellStart"/>
            <w:r w:rsidRPr="00A80EDF">
              <w:rPr>
                <w:rFonts w:ascii="Arial" w:hAnsi="Arial" w:cs="Arial"/>
              </w:rPr>
              <w:t>prístavisko</w:t>
            </w:r>
            <w:proofErr w:type="spellEnd"/>
          </w:p>
        </w:tc>
        <w:tc>
          <w:tcPr>
            <w:tcW w:w="2376" w:type="pct"/>
            <w:shd w:val="clear" w:color="auto" w:fill="auto"/>
            <w:vAlign w:val="center"/>
          </w:tcPr>
          <w:p w14:paraId="68186C1C" w14:textId="77777777" w:rsidR="00E10FC0" w:rsidRPr="00E10FC0" w:rsidRDefault="00E10FC0" w:rsidP="00C64336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>VIII/32C</w:t>
            </w:r>
          </w:p>
        </w:tc>
      </w:tr>
      <w:tr w:rsidR="00707D91" w:rsidRPr="0018329F" w14:paraId="23C4B531" w14:textId="77777777" w:rsidTr="00EC0707">
        <w:trPr>
          <w:jc w:val="center"/>
        </w:trPr>
        <w:tc>
          <w:tcPr>
            <w:tcW w:w="2624" w:type="pct"/>
            <w:vAlign w:val="center"/>
          </w:tcPr>
          <w:p w14:paraId="4F7686AF" w14:textId="1C3D6B52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Rohatec přístaviště - Skalica </w:t>
            </w:r>
            <w:proofErr w:type="spellStart"/>
            <w:r w:rsidRPr="00A80EDF">
              <w:rPr>
                <w:rFonts w:ascii="Arial" w:hAnsi="Arial" w:cs="Arial"/>
              </w:rPr>
              <w:t>prístavisko</w:t>
            </w:r>
            <w:proofErr w:type="spellEnd"/>
          </w:p>
        </w:tc>
        <w:tc>
          <w:tcPr>
            <w:tcW w:w="2376" w:type="pct"/>
            <w:vAlign w:val="center"/>
          </w:tcPr>
          <w:p w14:paraId="1119BF18" w14:textId="7B4AE51A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>IX/1 –</w:t>
            </w:r>
            <w:r>
              <w:rPr>
                <w:rFonts w:ascii="Arial" w:hAnsi="Arial" w:cs="Arial"/>
              </w:rPr>
              <w:t xml:space="preserve"> </w:t>
            </w:r>
            <w:r w:rsidRPr="00A80EDF">
              <w:rPr>
                <w:rFonts w:ascii="Arial" w:hAnsi="Arial" w:cs="Arial"/>
              </w:rPr>
              <w:t>IX/5</w:t>
            </w:r>
          </w:p>
        </w:tc>
      </w:tr>
      <w:tr w:rsidR="00707D91" w:rsidRPr="0018329F" w14:paraId="552DD060" w14:textId="77777777" w:rsidTr="00EC0707">
        <w:trPr>
          <w:jc w:val="center"/>
        </w:trPr>
        <w:tc>
          <w:tcPr>
            <w:tcW w:w="2624" w:type="pct"/>
            <w:vAlign w:val="center"/>
          </w:tcPr>
          <w:p w14:paraId="28A2AD29" w14:textId="0843F6BD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Hodonín přístaviště - Skalica </w:t>
            </w:r>
            <w:proofErr w:type="spellStart"/>
            <w:r w:rsidRPr="00A80EDF">
              <w:rPr>
                <w:rFonts w:ascii="Arial" w:hAnsi="Arial" w:cs="Arial"/>
              </w:rPr>
              <w:t>prístavisko</w:t>
            </w:r>
            <w:proofErr w:type="spellEnd"/>
          </w:p>
        </w:tc>
        <w:tc>
          <w:tcPr>
            <w:tcW w:w="2376" w:type="pct"/>
            <w:vAlign w:val="center"/>
          </w:tcPr>
          <w:p w14:paraId="03D9CA2D" w14:textId="325D6064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IX/4 </w:t>
            </w:r>
            <w:r>
              <w:rPr>
                <w:rFonts w:ascii="Arial" w:hAnsi="Arial" w:cs="Arial"/>
              </w:rPr>
              <w:t xml:space="preserve">– </w:t>
            </w:r>
            <w:r w:rsidRPr="00A80EDF">
              <w:rPr>
                <w:rFonts w:ascii="Arial" w:hAnsi="Arial" w:cs="Arial"/>
              </w:rPr>
              <w:t>IX/8</w:t>
            </w:r>
          </w:p>
        </w:tc>
      </w:tr>
    </w:tbl>
    <w:p w14:paraId="5692F61D" w14:textId="7B51BDCD" w:rsidR="00E10FC0" w:rsidRPr="00E21E30" w:rsidRDefault="00E10FC0" w:rsidP="00C64336">
      <w:pPr>
        <w:jc w:val="both"/>
        <w:rPr>
          <w:rFonts w:ascii="Arial" w:eastAsia="Arial" w:hAnsi="Arial" w:cs="Arial"/>
          <w:b/>
          <w:sz w:val="20"/>
          <w:szCs w:val="20"/>
        </w:rPr>
      </w:pPr>
    </w:p>
    <w:sectPr w:rsidR="00E10FC0" w:rsidRPr="00E21E30" w:rsidSect="00E224D9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F5D8" w14:textId="77777777" w:rsidR="00EE29B2" w:rsidRDefault="00EE29B2" w:rsidP="00111EF0">
      <w:pPr>
        <w:spacing w:after="0" w:line="240" w:lineRule="auto"/>
      </w:pPr>
      <w:r>
        <w:separator/>
      </w:r>
    </w:p>
  </w:endnote>
  <w:endnote w:type="continuationSeparator" w:id="0">
    <w:p w14:paraId="305467B8" w14:textId="77777777" w:rsidR="00EE29B2" w:rsidRDefault="00EE29B2" w:rsidP="00111EF0">
      <w:pPr>
        <w:spacing w:after="0" w:line="240" w:lineRule="auto"/>
      </w:pPr>
      <w:r>
        <w:continuationSeparator/>
      </w:r>
    </w:p>
  </w:endnote>
  <w:endnote w:type="continuationNotice" w:id="1">
    <w:p w14:paraId="11C701ED" w14:textId="77777777" w:rsidR="00EE29B2" w:rsidRDefault="00EE2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1C5D" w14:textId="77777777" w:rsidR="00937AC6" w:rsidRDefault="00937AC6" w:rsidP="00C42784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062B4E" w14:textId="77777777" w:rsidR="00937AC6" w:rsidRDefault="00937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9ECF" w14:textId="72444D04" w:rsidR="00937AC6" w:rsidRDefault="00937AC6" w:rsidP="00C42784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4A62">
      <w:rPr>
        <w:rStyle w:val="slostrnky"/>
        <w:noProof/>
      </w:rPr>
      <w:t>2</w:t>
    </w:r>
    <w:r>
      <w:rPr>
        <w:rStyle w:val="slostrnky"/>
      </w:rPr>
      <w:fldChar w:fldCharType="end"/>
    </w:r>
  </w:p>
  <w:p w14:paraId="675D5EE6" w14:textId="77777777" w:rsidR="00937AC6" w:rsidRDefault="00937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750A" w14:textId="77777777" w:rsidR="00EE29B2" w:rsidRDefault="00EE29B2" w:rsidP="00111EF0">
      <w:pPr>
        <w:spacing w:after="0" w:line="240" w:lineRule="auto"/>
      </w:pPr>
      <w:r>
        <w:separator/>
      </w:r>
    </w:p>
  </w:footnote>
  <w:footnote w:type="continuationSeparator" w:id="0">
    <w:p w14:paraId="264DE13C" w14:textId="77777777" w:rsidR="00EE29B2" w:rsidRDefault="00EE29B2" w:rsidP="00111EF0">
      <w:pPr>
        <w:spacing w:after="0" w:line="240" w:lineRule="auto"/>
      </w:pPr>
      <w:r>
        <w:continuationSeparator/>
      </w:r>
    </w:p>
  </w:footnote>
  <w:footnote w:type="continuationNotice" w:id="1">
    <w:p w14:paraId="1D6FAEDC" w14:textId="77777777" w:rsidR="00EE29B2" w:rsidRDefault="00EE2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7145" w14:textId="41B959BC" w:rsidR="00937AC6" w:rsidRPr="009C3E66" w:rsidRDefault="00937AC6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937AC6" w:rsidRPr="00111EF0" w:rsidRDefault="00937AC6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A5A8" w14:textId="3306417B" w:rsidR="000514CA" w:rsidRPr="003B27DB" w:rsidRDefault="000514CA" w:rsidP="000514CA">
    <w:pPr>
      <w:pStyle w:val="Zhlav"/>
      <w:jc w:val="right"/>
    </w:pPr>
    <w:r w:rsidRPr="003B27DB">
      <w:rPr>
        <w:rFonts w:ascii="Arial" w:hAnsi="Arial" w:cs="Arial"/>
      </w:rPr>
      <w:t>Příloha</w:t>
    </w:r>
    <w:r w:rsidR="003B27DB" w:rsidRPr="003B27DB">
      <w:rPr>
        <w:rFonts w:ascii="Arial" w:hAnsi="Arial" w:cs="Arial"/>
      </w:rPr>
      <w:t xml:space="preserve"> k č.j.: MV-</w:t>
    </w:r>
    <w:r w:rsidR="003B27DB">
      <w:rPr>
        <w:rFonts w:ascii="Arial" w:hAnsi="Arial" w:cs="Arial"/>
      </w:rPr>
      <w:t>166858/OAM-2022</w:t>
    </w:r>
  </w:p>
  <w:p w14:paraId="3C2D9F81" w14:textId="77777777" w:rsidR="000514CA" w:rsidRDefault="000514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7469"/>
    <w:multiLevelType w:val="hybridMultilevel"/>
    <w:tmpl w:val="C83C30E6"/>
    <w:lvl w:ilvl="0" w:tplc="AC5E077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7717797">
    <w:abstractNumId w:val="3"/>
  </w:num>
  <w:num w:numId="2" w16cid:durableId="634336771">
    <w:abstractNumId w:val="4"/>
  </w:num>
  <w:num w:numId="3" w16cid:durableId="110251449">
    <w:abstractNumId w:val="3"/>
    <w:lvlOverride w:ilvl="0">
      <w:startOverride w:val="1"/>
    </w:lvlOverride>
  </w:num>
  <w:num w:numId="4" w16cid:durableId="1851336177">
    <w:abstractNumId w:val="0"/>
  </w:num>
  <w:num w:numId="5" w16cid:durableId="1859804859">
    <w:abstractNumId w:val="1"/>
  </w:num>
  <w:num w:numId="6" w16cid:durableId="1629120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514CA"/>
    <w:rsid w:val="00067059"/>
    <w:rsid w:val="000A6347"/>
    <w:rsid w:val="000E4E9C"/>
    <w:rsid w:val="000F5212"/>
    <w:rsid w:val="000F5A0B"/>
    <w:rsid w:val="0010364A"/>
    <w:rsid w:val="00111EF0"/>
    <w:rsid w:val="00116250"/>
    <w:rsid w:val="00123A83"/>
    <w:rsid w:val="00131AE7"/>
    <w:rsid w:val="001B23F7"/>
    <w:rsid w:val="001B2AAA"/>
    <w:rsid w:val="001E046A"/>
    <w:rsid w:val="00207932"/>
    <w:rsid w:val="00244967"/>
    <w:rsid w:val="0024642A"/>
    <w:rsid w:val="0026251A"/>
    <w:rsid w:val="00262A19"/>
    <w:rsid w:val="00262EF0"/>
    <w:rsid w:val="002812DC"/>
    <w:rsid w:val="0028370A"/>
    <w:rsid w:val="00296762"/>
    <w:rsid w:val="002A3C7C"/>
    <w:rsid w:val="002A4A37"/>
    <w:rsid w:val="002F1696"/>
    <w:rsid w:val="002F5A9D"/>
    <w:rsid w:val="00306CCF"/>
    <w:rsid w:val="003167D7"/>
    <w:rsid w:val="00331EE8"/>
    <w:rsid w:val="003569DC"/>
    <w:rsid w:val="003648DF"/>
    <w:rsid w:val="00372315"/>
    <w:rsid w:val="00376EA4"/>
    <w:rsid w:val="003808CD"/>
    <w:rsid w:val="00390597"/>
    <w:rsid w:val="003B27DB"/>
    <w:rsid w:val="003C220C"/>
    <w:rsid w:val="003F2C84"/>
    <w:rsid w:val="003F4696"/>
    <w:rsid w:val="00435F1F"/>
    <w:rsid w:val="00464981"/>
    <w:rsid w:val="00475615"/>
    <w:rsid w:val="0049056D"/>
    <w:rsid w:val="004D69BF"/>
    <w:rsid w:val="00514EEF"/>
    <w:rsid w:val="00531EC0"/>
    <w:rsid w:val="005400A7"/>
    <w:rsid w:val="0055131A"/>
    <w:rsid w:val="00590C8C"/>
    <w:rsid w:val="005A38FC"/>
    <w:rsid w:val="005A4A4D"/>
    <w:rsid w:val="005D2AAC"/>
    <w:rsid w:val="005E5316"/>
    <w:rsid w:val="00604925"/>
    <w:rsid w:val="006360E7"/>
    <w:rsid w:val="00654792"/>
    <w:rsid w:val="00661D98"/>
    <w:rsid w:val="00672605"/>
    <w:rsid w:val="00681DC6"/>
    <w:rsid w:val="00694D91"/>
    <w:rsid w:val="006C4B5E"/>
    <w:rsid w:val="006D27DE"/>
    <w:rsid w:val="00704916"/>
    <w:rsid w:val="00707D91"/>
    <w:rsid w:val="00714667"/>
    <w:rsid w:val="007355EE"/>
    <w:rsid w:val="00744322"/>
    <w:rsid w:val="007701A1"/>
    <w:rsid w:val="007736DB"/>
    <w:rsid w:val="007A4377"/>
    <w:rsid w:val="00852BBF"/>
    <w:rsid w:val="00887F95"/>
    <w:rsid w:val="00894FEE"/>
    <w:rsid w:val="008C1264"/>
    <w:rsid w:val="008E04F9"/>
    <w:rsid w:val="00937AC6"/>
    <w:rsid w:val="0097069A"/>
    <w:rsid w:val="009775ED"/>
    <w:rsid w:val="009B578A"/>
    <w:rsid w:val="009C3E66"/>
    <w:rsid w:val="009F045A"/>
    <w:rsid w:val="00A04824"/>
    <w:rsid w:val="00A07962"/>
    <w:rsid w:val="00A204FF"/>
    <w:rsid w:val="00A21393"/>
    <w:rsid w:val="00A61B1B"/>
    <w:rsid w:val="00A64A62"/>
    <w:rsid w:val="00A75C1F"/>
    <w:rsid w:val="00A77CB7"/>
    <w:rsid w:val="00AC7972"/>
    <w:rsid w:val="00AE2AA3"/>
    <w:rsid w:val="00B037C4"/>
    <w:rsid w:val="00B04D14"/>
    <w:rsid w:val="00B3593A"/>
    <w:rsid w:val="00B37345"/>
    <w:rsid w:val="00B60D33"/>
    <w:rsid w:val="00B70168"/>
    <w:rsid w:val="00B836F0"/>
    <w:rsid w:val="00B92CE0"/>
    <w:rsid w:val="00BA70BE"/>
    <w:rsid w:val="00C24AB2"/>
    <w:rsid w:val="00C42784"/>
    <w:rsid w:val="00C64336"/>
    <w:rsid w:val="00C66B16"/>
    <w:rsid w:val="00C7645F"/>
    <w:rsid w:val="00C9073E"/>
    <w:rsid w:val="00CC08E6"/>
    <w:rsid w:val="00CC63BF"/>
    <w:rsid w:val="00CD2F67"/>
    <w:rsid w:val="00CF171C"/>
    <w:rsid w:val="00D37AAA"/>
    <w:rsid w:val="00D60FE2"/>
    <w:rsid w:val="00D66984"/>
    <w:rsid w:val="00DB54ED"/>
    <w:rsid w:val="00DD1973"/>
    <w:rsid w:val="00DD7499"/>
    <w:rsid w:val="00DE3E61"/>
    <w:rsid w:val="00DE54E9"/>
    <w:rsid w:val="00E10FC0"/>
    <w:rsid w:val="00E21E30"/>
    <w:rsid w:val="00E224D9"/>
    <w:rsid w:val="00E23B57"/>
    <w:rsid w:val="00E420B0"/>
    <w:rsid w:val="00E57671"/>
    <w:rsid w:val="00E7606F"/>
    <w:rsid w:val="00EC7D40"/>
    <w:rsid w:val="00ED36CE"/>
    <w:rsid w:val="00EE0B2E"/>
    <w:rsid w:val="00EE29B2"/>
    <w:rsid w:val="00EE4C0D"/>
    <w:rsid w:val="00EF2015"/>
    <w:rsid w:val="00F164E4"/>
    <w:rsid w:val="00F45E41"/>
    <w:rsid w:val="00F60602"/>
    <w:rsid w:val="00F61F83"/>
    <w:rsid w:val="00F77DE1"/>
    <w:rsid w:val="00F914AF"/>
    <w:rsid w:val="00FA58F6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224D9"/>
  </w:style>
  <w:style w:type="paragraph" w:styleId="Revize">
    <w:name w:val="Revision"/>
    <w:hidden/>
    <w:uiPriority w:val="99"/>
    <w:semiHidden/>
    <w:rsid w:val="002F5A9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5A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A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8E86C-7E5A-43F2-A829-9B6491C54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19EA7-7D60-4996-A07A-73B6A8FD4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Ivana Rajnetová</cp:lastModifiedBy>
  <cp:revision>2</cp:revision>
  <cp:lastPrinted>2022-09-26T07:39:00Z</cp:lastPrinted>
  <dcterms:created xsi:type="dcterms:W3CDTF">2022-09-27T11:13:00Z</dcterms:created>
  <dcterms:modified xsi:type="dcterms:W3CDTF">2022-09-27T11:13:00Z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