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D179D" w14:textId="77777777" w:rsidR="00836018" w:rsidRDefault="00836018" w:rsidP="00836018">
      <w:pPr>
        <w:rPr>
          <w:sz w:val="28"/>
          <w:szCs w:val="28"/>
        </w:rPr>
      </w:pPr>
      <w:r>
        <w:rPr>
          <w:noProof/>
          <w:lang w:eastAsia="cs-CZ"/>
        </w:rPr>
        <w:drawing>
          <wp:inline distT="0" distB="0" distL="0" distR="0" wp14:anchorId="2BE19CCD" wp14:editId="09493F5D">
            <wp:extent cx="946150" cy="946150"/>
            <wp:effectExtent l="19050" t="0" r="6350" b="0"/>
            <wp:docPr id="1" name="obrázek 1" descr="C:\Users\PC Datová schránka\Desktop\vlajka znak obce\Tetov-ZNAK (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Datová schránka\Desktop\vlajka znak obce\Tetov-ZNAK (min).JPG"/>
                    <pic:cNvPicPr>
                      <a:picLocks noChangeAspect="1" noChangeArrowheads="1"/>
                    </pic:cNvPicPr>
                  </pic:nvPicPr>
                  <pic:blipFill>
                    <a:blip r:embed="rId5"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r>
        <w:rPr>
          <w:sz w:val="28"/>
          <w:szCs w:val="28"/>
        </w:rPr>
        <w:t>Obec Tetov, Tetov 22</w:t>
      </w:r>
      <w:r w:rsidRPr="00836018">
        <w:rPr>
          <w:sz w:val="28"/>
          <w:szCs w:val="28"/>
        </w:rPr>
        <w:t xml:space="preserve">, 533 </w:t>
      </w:r>
      <w:r>
        <w:rPr>
          <w:sz w:val="28"/>
          <w:szCs w:val="28"/>
        </w:rPr>
        <w:t>16 Vápno u Přelouče</w:t>
      </w:r>
    </w:p>
    <w:p w14:paraId="1F4FCE76" w14:textId="77777777" w:rsidR="00836018" w:rsidRDefault="00836018" w:rsidP="00836018"/>
    <w:p w14:paraId="53B048FA" w14:textId="39F17754" w:rsidR="00836018" w:rsidRPr="00836018" w:rsidRDefault="00836018" w:rsidP="00836018">
      <w:pPr>
        <w:rPr>
          <w:sz w:val="24"/>
          <w:szCs w:val="24"/>
        </w:rPr>
      </w:pPr>
      <w:r>
        <w:rPr>
          <w:sz w:val="24"/>
          <w:szCs w:val="24"/>
        </w:rPr>
        <w:t>Starostka obce Tetov</w:t>
      </w:r>
      <w:r w:rsidRPr="00836018">
        <w:rPr>
          <w:sz w:val="24"/>
          <w:szCs w:val="24"/>
        </w:rPr>
        <w:t xml:space="preserve"> Vás zve na Zasedání</w:t>
      </w:r>
      <w:r w:rsidR="00B63C71">
        <w:rPr>
          <w:sz w:val="24"/>
          <w:szCs w:val="24"/>
        </w:rPr>
        <w:t xml:space="preserve"> zastupitelstva obc</w:t>
      </w:r>
      <w:r w:rsidR="00CE266A">
        <w:rPr>
          <w:sz w:val="24"/>
          <w:szCs w:val="24"/>
        </w:rPr>
        <w:t xml:space="preserve">e Tetov č. </w:t>
      </w:r>
      <w:r w:rsidR="00E65916">
        <w:rPr>
          <w:sz w:val="24"/>
          <w:szCs w:val="24"/>
        </w:rPr>
        <w:t>1</w:t>
      </w:r>
      <w:r w:rsidR="00CE266A">
        <w:rPr>
          <w:sz w:val="24"/>
          <w:szCs w:val="24"/>
        </w:rPr>
        <w:t>/20</w:t>
      </w:r>
      <w:r w:rsidR="00803635">
        <w:rPr>
          <w:sz w:val="24"/>
          <w:szCs w:val="24"/>
        </w:rPr>
        <w:t>2</w:t>
      </w:r>
      <w:r w:rsidR="00E65916">
        <w:rPr>
          <w:sz w:val="24"/>
          <w:szCs w:val="24"/>
        </w:rPr>
        <w:t>1</w:t>
      </w:r>
      <w:r w:rsidR="00CE266A">
        <w:rPr>
          <w:sz w:val="24"/>
          <w:szCs w:val="24"/>
        </w:rPr>
        <w:t xml:space="preserve">, konané dne </w:t>
      </w:r>
      <w:r w:rsidR="001E765E">
        <w:rPr>
          <w:sz w:val="24"/>
          <w:szCs w:val="24"/>
        </w:rPr>
        <w:t>27</w:t>
      </w:r>
      <w:r w:rsidR="001B137B">
        <w:rPr>
          <w:sz w:val="24"/>
          <w:szCs w:val="24"/>
        </w:rPr>
        <w:t>.</w:t>
      </w:r>
      <w:r w:rsidR="00767FCC">
        <w:rPr>
          <w:sz w:val="24"/>
          <w:szCs w:val="24"/>
        </w:rPr>
        <w:t>1</w:t>
      </w:r>
      <w:r w:rsidR="002676D8">
        <w:rPr>
          <w:sz w:val="24"/>
          <w:szCs w:val="24"/>
        </w:rPr>
        <w:t>.</w:t>
      </w:r>
      <w:r w:rsidR="00D4198B">
        <w:rPr>
          <w:sz w:val="24"/>
          <w:szCs w:val="24"/>
        </w:rPr>
        <w:t xml:space="preserve"> 20</w:t>
      </w:r>
      <w:r w:rsidR="00803635">
        <w:rPr>
          <w:sz w:val="24"/>
          <w:szCs w:val="24"/>
        </w:rPr>
        <w:t>2</w:t>
      </w:r>
      <w:r w:rsidR="001E765E">
        <w:rPr>
          <w:sz w:val="24"/>
          <w:szCs w:val="24"/>
        </w:rPr>
        <w:t>1</w:t>
      </w:r>
      <w:r w:rsidRPr="00836018">
        <w:rPr>
          <w:sz w:val="24"/>
          <w:szCs w:val="24"/>
        </w:rPr>
        <w:t xml:space="preserve"> </w:t>
      </w:r>
      <w:r w:rsidR="00CE266A">
        <w:rPr>
          <w:sz w:val="24"/>
          <w:szCs w:val="24"/>
        </w:rPr>
        <w:t xml:space="preserve"> od 1</w:t>
      </w:r>
      <w:r w:rsidR="00E416A9">
        <w:rPr>
          <w:sz w:val="24"/>
          <w:szCs w:val="24"/>
        </w:rPr>
        <w:t>7</w:t>
      </w:r>
      <w:r w:rsidR="00D10C91">
        <w:rPr>
          <w:sz w:val="24"/>
          <w:szCs w:val="24"/>
        </w:rPr>
        <w:t>.00 hod.</w:t>
      </w:r>
      <w:r w:rsidR="00D4198B">
        <w:rPr>
          <w:sz w:val="24"/>
          <w:szCs w:val="24"/>
        </w:rPr>
        <w:t xml:space="preserve"> v zasedací místnosti OÚ</w:t>
      </w:r>
    </w:p>
    <w:p w14:paraId="0E155A2A" w14:textId="77777777" w:rsidR="00E65916" w:rsidRDefault="00836018" w:rsidP="00E65916">
      <w:pPr>
        <w:spacing w:after="0" w:line="240" w:lineRule="auto"/>
        <w:rPr>
          <w:sz w:val="24"/>
          <w:szCs w:val="24"/>
        </w:rPr>
      </w:pPr>
      <w:r w:rsidRPr="00836018">
        <w:rPr>
          <w:b/>
          <w:sz w:val="24"/>
          <w:szCs w:val="24"/>
        </w:rPr>
        <w:t>Program</w:t>
      </w:r>
      <w:r w:rsidR="00E65916">
        <w:rPr>
          <w:sz w:val="24"/>
          <w:szCs w:val="24"/>
        </w:rPr>
        <w:t>Program : 1. Zahájení</w:t>
      </w:r>
    </w:p>
    <w:p w14:paraId="6430A98A" w14:textId="28304AA4" w:rsidR="00E65916" w:rsidRDefault="00E65916" w:rsidP="00E65916">
      <w:pPr>
        <w:spacing w:after="0" w:line="240" w:lineRule="auto"/>
        <w:rPr>
          <w:sz w:val="24"/>
          <w:szCs w:val="24"/>
        </w:rPr>
      </w:pPr>
      <w:r>
        <w:rPr>
          <w:sz w:val="24"/>
          <w:szCs w:val="24"/>
        </w:rPr>
        <w:t xml:space="preserve">                   </w:t>
      </w:r>
      <w:r>
        <w:rPr>
          <w:sz w:val="24"/>
          <w:szCs w:val="24"/>
        </w:rPr>
        <w:t xml:space="preserve">                </w:t>
      </w:r>
      <w:r>
        <w:rPr>
          <w:sz w:val="24"/>
          <w:szCs w:val="24"/>
        </w:rPr>
        <w:t xml:space="preserve">2. Ověření zápisu z minulé schůze OZ </w:t>
      </w:r>
    </w:p>
    <w:p w14:paraId="39E4FA62" w14:textId="406811BE" w:rsidR="00E65916" w:rsidRDefault="00E65916" w:rsidP="00E65916">
      <w:pPr>
        <w:spacing w:after="0" w:line="240" w:lineRule="auto"/>
        <w:rPr>
          <w:sz w:val="24"/>
          <w:szCs w:val="24"/>
        </w:rPr>
      </w:pPr>
      <w:r>
        <w:rPr>
          <w:sz w:val="24"/>
          <w:szCs w:val="24"/>
        </w:rPr>
        <w:t xml:space="preserve">                   </w:t>
      </w:r>
      <w:r>
        <w:rPr>
          <w:sz w:val="24"/>
          <w:szCs w:val="24"/>
        </w:rPr>
        <w:t xml:space="preserve">                </w:t>
      </w:r>
      <w:r>
        <w:rPr>
          <w:sz w:val="24"/>
          <w:szCs w:val="24"/>
        </w:rPr>
        <w:t>3.projednání a schválení návrhu rozpočtu na rok 202</w:t>
      </w:r>
      <w:r w:rsidR="001E765E">
        <w:rPr>
          <w:sz w:val="24"/>
          <w:szCs w:val="24"/>
        </w:rPr>
        <w:t>1</w:t>
      </w:r>
    </w:p>
    <w:p w14:paraId="206666FB" w14:textId="4D06B746" w:rsidR="00E65916" w:rsidRDefault="00E65916" w:rsidP="00E65916">
      <w:pPr>
        <w:spacing w:after="0" w:line="240" w:lineRule="auto"/>
        <w:rPr>
          <w:sz w:val="24"/>
          <w:szCs w:val="24"/>
        </w:rPr>
      </w:pPr>
      <w:r>
        <w:rPr>
          <w:sz w:val="24"/>
          <w:szCs w:val="24"/>
        </w:rPr>
        <w:t xml:space="preserve">                </w:t>
      </w:r>
      <w:r>
        <w:rPr>
          <w:sz w:val="24"/>
          <w:szCs w:val="24"/>
        </w:rPr>
        <w:t xml:space="preserve">                 </w:t>
      </w:r>
      <w:r>
        <w:rPr>
          <w:sz w:val="24"/>
          <w:szCs w:val="24"/>
        </w:rPr>
        <w:t xml:space="preserve">  4. rozpočtové opatření č.</w:t>
      </w:r>
      <w:r w:rsidR="00985AE9">
        <w:rPr>
          <w:sz w:val="24"/>
          <w:szCs w:val="24"/>
        </w:rPr>
        <w:t>5</w:t>
      </w:r>
      <w:r>
        <w:rPr>
          <w:sz w:val="24"/>
          <w:szCs w:val="24"/>
        </w:rPr>
        <w:t>/20</w:t>
      </w:r>
      <w:r w:rsidR="00985AE9">
        <w:rPr>
          <w:sz w:val="24"/>
          <w:szCs w:val="24"/>
        </w:rPr>
        <w:t>20</w:t>
      </w:r>
    </w:p>
    <w:p w14:paraId="13897BCF" w14:textId="2E129EEF" w:rsidR="00E65916" w:rsidRDefault="00E65916" w:rsidP="00E65916">
      <w:pPr>
        <w:spacing w:after="0" w:line="240" w:lineRule="auto"/>
        <w:rPr>
          <w:rFonts w:cstheme="minorHAnsi"/>
          <w:sz w:val="24"/>
          <w:szCs w:val="24"/>
        </w:rPr>
      </w:pPr>
      <w:r>
        <w:rPr>
          <w:sz w:val="24"/>
          <w:szCs w:val="24"/>
        </w:rPr>
        <w:t xml:space="preserve">                   </w:t>
      </w:r>
      <w:r>
        <w:rPr>
          <w:sz w:val="24"/>
          <w:szCs w:val="24"/>
        </w:rPr>
        <w:t xml:space="preserve">                 </w:t>
      </w:r>
      <w:r>
        <w:rPr>
          <w:sz w:val="24"/>
          <w:szCs w:val="24"/>
        </w:rPr>
        <w:t>5 . projednání a schválení  žádosti TJ SK Tetov</w:t>
      </w:r>
    </w:p>
    <w:p w14:paraId="1C5F78C3" w14:textId="53D1CF34" w:rsidR="00E65916" w:rsidRDefault="00E65916" w:rsidP="00E65916">
      <w:pPr>
        <w:spacing w:after="0" w:line="240" w:lineRule="auto"/>
        <w:rPr>
          <w:sz w:val="24"/>
          <w:szCs w:val="24"/>
        </w:rPr>
      </w:pPr>
      <w:r>
        <w:rPr>
          <w:sz w:val="24"/>
          <w:szCs w:val="24"/>
        </w:rPr>
        <w:t xml:space="preserve">                </w:t>
      </w:r>
      <w:r>
        <w:rPr>
          <w:sz w:val="24"/>
          <w:szCs w:val="24"/>
        </w:rPr>
        <w:t xml:space="preserve">                  </w:t>
      </w:r>
      <w:r>
        <w:rPr>
          <w:sz w:val="24"/>
          <w:szCs w:val="24"/>
        </w:rPr>
        <w:t xml:space="preserve">  6. </w:t>
      </w:r>
      <w:r w:rsidR="00985AE9">
        <w:rPr>
          <w:sz w:val="24"/>
          <w:szCs w:val="24"/>
        </w:rPr>
        <w:t>projednání a schválení servisní smlouvy MOPOS Pardubice</w:t>
      </w:r>
    </w:p>
    <w:p w14:paraId="15A88C09" w14:textId="412B3D94" w:rsidR="00E65916" w:rsidRDefault="00E65916" w:rsidP="00E65916">
      <w:pPr>
        <w:spacing w:after="0" w:line="240" w:lineRule="auto"/>
        <w:rPr>
          <w:rFonts w:cstheme="minorHAnsi"/>
          <w:color w:val="000000"/>
          <w:sz w:val="24"/>
          <w:szCs w:val="24"/>
        </w:rPr>
      </w:pPr>
      <w:r>
        <w:rPr>
          <w:sz w:val="24"/>
          <w:szCs w:val="24"/>
        </w:rPr>
        <w:t xml:space="preserve">                 </w:t>
      </w:r>
      <w:r>
        <w:rPr>
          <w:sz w:val="24"/>
          <w:szCs w:val="24"/>
        </w:rPr>
        <w:t xml:space="preserve">                  </w:t>
      </w:r>
      <w:r>
        <w:rPr>
          <w:sz w:val="24"/>
          <w:szCs w:val="24"/>
        </w:rPr>
        <w:t xml:space="preserve"> 7. </w:t>
      </w:r>
      <w:r w:rsidR="001E765E">
        <w:rPr>
          <w:sz w:val="24"/>
          <w:szCs w:val="24"/>
        </w:rPr>
        <w:t>informace DČOV</w:t>
      </w:r>
    </w:p>
    <w:p w14:paraId="7E10FBC6" w14:textId="01A4F4AD" w:rsidR="00E65916" w:rsidRDefault="00E65916" w:rsidP="00E65916">
      <w:pPr>
        <w:spacing w:after="0" w:line="240" w:lineRule="auto"/>
        <w:rPr>
          <w:sz w:val="24"/>
          <w:szCs w:val="24"/>
        </w:rPr>
      </w:pPr>
      <w:r>
        <w:rPr>
          <w:rFonts w:cstheme="minorHAnsi"/>
          <w:sz w:val="24"/>
          <w:szCs w:val="24"/>
        </w:rPr>
        <w:t xml:space="preserve">                  </w:t>
      </w:r>
      <w:r>
        <w:rPr>
          <w:rFonts w:cstheme="minorHAnsi"/>
          <w:sz w:val="24"/>
          <w:szCs w:val="24"/>
        </w:rPr>
        <w:t xml:space="preserve">                  </w:t>
      </w:r>
      <w:r>
        <w:rPr>
          <w:sz w:val="24"/>
          <w:szCs w:val="24"/>
        </w:rPr>
        <w:t>8. diskuse, různé</w:t>
      </w:r>
    </w:p>
    <w:p w14:paraId="6C97D835" w14:textId="304B545C" w:rsidR="00E65916" w:rsidRDefault="00E65916" w:rsidP="00E65916">
      <w:pPr>
        <w:spacing w:after="0" w:line="240" w:lineRule="auto"/>
        <w:rPr>
          <w:sz w:val="24"/>
          <w:szCs w:val="24"/>
        </w:rPr>
      </w:pPr>
      <w:r>
        <w:rPr>
          <w:sz w:val="24"/>
          <w:szCs w:val="24"/>
        </w:rPr>
        <w:t xml:space="preserve">              </w:t>
      </w:r>
      <w:r>
        <w:rPr>
          <w:sz w:val="24"/>
          <w:szCs w:val="24"/>
        </w:rPr>
        <w:t xml:space="preserve">                   </w:t>
      </w:r>
      <w:r>
        <w:rPr>
          <w:sz w:val="24"/>
          <w:szCs w:val="24"/>
        </w:rPr>
        <w:t xml:space="preserve">   9. návrh usnesení</w:t>
      </w:r>
    </w:p>
    <w:p w14:paraId="184E5E12" w14:textId="689FB10B" w:rsidR="00E65916" w:rsidRDefault="00E65916" w:rsidP="00E65916">
      <w:pPr>
        <w:spacing w:after="0" w:line="240" w:lineRule="auto"/>
        <w:rPr>
          <w:sz w:val="24"/>
          <w:szCs w:val="24"/>
        </w:rPr>
      </w:pPr>
      <w:r>
        <w:rPr>
          <w:sz w:val="24"/>
          <w:szCs w:val="24"/>
        </w:rPr>
        <w:t xml:space="preserve">                </w:t>
      </w:r>
      <w:r>
        <w:rPr>
          <w:sz w:val="24"/>
          <w:szCs w:val="24"/>
        </w:rPr>
        <w:t xml:space="preserve">                 </w:t>
      </w:r>
      <w:r>
        <w:rPr>
          <w:sz w:val="24"/>
          <w:szCs w:val="24"/>
        </w:rPr>
        <w:t xml:space="preserve">   10. závěr</w:t>
      </w:r>
    </w:p>
    <w:p w14:paraId="5C366E64" w14:textId="117B92E9" w:rsidR="00BA2592" w:rsidRPr="00636700" w:rsidRDefault="006D7972" w:rsidP="00E65916">
      <w:pPr>
        <w:spacing w:after="0" w:line="240" w:lineRule="auto"/>
        <w:rPr>
          <w:sz w:val="24"/>
          <w:szCs w:val="24"/>
        </w:rPr>
      </w:pPr>
      <w:r>
        <w:rPr>
          <w:sz w:val="24"/>
          <w:szCs w:val="24"/>
        </w:rPr>
        <w:t xml:space="preserve">                 </w:t>
      </w:r>
    </w:p>
    <w:p w14:paraId="2F35EA11" w14:textId="77777777" w:rsidR="00D2636F" w:rsidRDefault="00D2636F" w:rsidP="00D2636F">
      <w:pPr>
        <w:spacing w:after="0" w:line="240" w:lineRule="auto"/>
        <w:rPr>
          <w:sz w:val="24"/>
          <w:szCs w:val="24"/>
        </w:rPr>
      </w:pPr>
    </w:p>
    <w:p w14:paraId="021365F1" w14:textId="77777777" w:rsidR="006A4F2A" w:rsidRDefault="00D2636F" w:rsidP="006A4F2A">
      <w:pPr>
        <w:rPr>
          <w:sz w:val="24"/>
          <w:szCs w:val="24"/>
        </w:rPr>
      </w:pPr>
      <w:r>
        <w:rPr>
          <w:sz w:val="24"/>
          <w:szCs w:val="24"/>
        </w:rPr>
        <w:t xml:space="preserve">               </w:t>
      </w:r>
      <w:r w:rsidR="006A4F2A">
        <w:rPr>
          <w:sz w:val="24"/>
          <w:szCs w:val="24"/>
        </w:rPr>
        <w:t xml:space="preserve">                                                                                  </w:t>
      </w:r>
      <w:r w:rsidR="00C56474">
        <w:rPr>
          <w:sz w:val="24"/>
          <w:szCs w:val="24"/>
        </w:rPr>
        <w:t xml:space="preserve">  Ivana Rajnetová</w:t>
      </w:r>
    </w:p>
    <w:p w14:paraId="1BB5D47C" w14:textId="7471A948" w:rsidR="005F1C4C" w:rsidRDefault="006A4F2A" w:rsidP="006A4F2A">
      <w:pPr>
        <w:rPr>
          <w:sz w:val="24"/>
          <w:szCs w:val="24"/>
        </w:rPr>
      </w:pPr>
      <w:r>
        <w:rPr>
          <w:sz w:val="24"/>
          <w:szCs w:val="24"/>
        </w:rPr>
        <w:t xml:space="preserve">                                                                                                    </w:t>
      </w:r>
      <w:r w:rsidR="00C56474">
        <w:rPr>
          <w:sz w:val="24"/>
          <w:szCs w:val="24"/>
        </w:rPr>
        <w:t>Starostka obce</w:t>
      </w:r>
    </w:p>
    <w:p w14:paraId="5C5B0D46" w14:textId="77777777" w:rsidR="00101657" w:rsidRDefault="00101657" w:rsidP="00C56474">
      <w:pPr>
        <w:spacing w:after="0" w:line="240" w:lineRule="auto"/>
        <w:rPr>
          <w:sz w:val="24"/>
          <w:szCs w:val="24"/>
        </w:rPr>
      </w:pPr>
    </w:p>
    <w:p w14:paraId="29A56613" w14:textId="00121F08" w:rsidR="00D25B10" w:rsidRPr="00C56474" w:rsidRDefault="00D545E0" w:rsidP="00C56474">
      <w:pPr>
        <w:spacing w:after="0" w:line="240" w:lineRule="auto"/>
        <w:rPr>
          <w:sz w:val="24"/>
          <w:szCs w:val="24"/>
        </w:rPr>
      </w:pPr>
      <w:r>
        <w:t xml:space="preserve"> </w:t>
      </w:r>
      <w:r w:rsidR="004C1BFB">
        <w:t xml:space="preserve">Vyvěšeno </w:t>
      </w:r>
      <w:r w:rsidR="000D0849">
        <w:t xml:space="preserve"> :  </w:t>
      </w:r>
      <w:r w:rsidR="006A4F2A">
        <w:t>30</w:t>
      </w:r>
      <w:r w:rsidR="00A45274">
        <w:t>.</w:t>
      </w:r>
      <w:r w:rsidR="006A4F2A">
        <w:t>11</w:t>
      </w:r>
      <w:r w:rsidR="00C56474">
        <w:t>.</w:t>
      </w:r>
      <w:r w:rsidR="00E51FB9">
        <w:t>20</w:t>
      </w:r>
      <w:r w:rsidR="007E13EF">
        <w:t>20</w:t>
      </w:r>
    </w:p>
    <w:p w14:paraId="4949B640" w14:textId="56C4AA08" w:rsidR="004C1BFB" w:rsidRDefault="00B079EC">
      <w:r>
        <w:t xml:space="preserve">Sejmuto :  </w:t>
      </w:r>
      <w:r w:rsidR="009D4A8E">
        <w:t xml:space="preserve">    </w:t>
      </w:r>
      <w:r w:rsidR="006A4F2A">
        <w:t>9</w:t>
      </w:r>
      <w:r w:rsidR="00FF33F1">
        <w:t>.</w:t>
      </w:r>
      <w:r w:rsidR="00C56474">
        <w:t xml:space="preserve"> </w:t>
      </w:r>
      <w:r w:rsidR="006A4F2A">
        <w:t>12</w:t>
      </w:r>
      <w:r w:rsidR="00102200">
        <w:t>.</w:t>
      </w:r>
      <w:r w:rsidR="00C56474">
        <w:t xml:space="preserve"> </w:t>
      </w:r>
      <w:r w:rsidR="00E51FB9">
        <w:t>20</w:t>
      </w:r>
      <w:r w:rsidR="007E13EF">
        <w:t>20</w:t>
      </w:r>
    </w:p>
    <w:p w14:paraId="5AAE606C" w14:textId="6EB6077E" w:rsidR="00101657" w:rsidRDefault="00101657"/>
    <w:p w14:paraId="584A5B11" w14:textId="2E6E2C45" w:rsidR="00101657" w:rsidRDefault="00101657">
      <w:r>
        <w:t>Přijetím dalších opatření se ve vztahu k zasedání zastupitelstev (a dalších orgánů obce, či výborů a komisí) se prozatím nic nemění. Nadále platí, že zasedání zastupitelstev a jiných orgánů nepodléhají zákazu konání hromadných akcí, avšak platí pro ně některá omezení. Účast veřejnosti nemůže přesáhnout sto osob (do veřejnosti se nezapočítávají členové zastupitelstva), zároveň musí mít každý účastník zajištěné místo k sezení a rozestupy mezi jednotlivými zástupci veřejnosti musejí být alespoň 2 metry. Samozřejmostí je povinnost nošení roušek a jiných ochranných prostředků dýchacích cest. Nadále je možné konat zasedání zastupitelstva, rady a jiných orgánů on-line, tedy prostřednictvím videokonference nebo telekonference, zároveň je možné tímto způsobem zajistit účast jen některých členů příslušného orgánu obce. Zároveň platí, že tyto orgány nemohou rozhodovat korespondenčně, tedy tzv. per rollam.</w:t>
      </w:r>
    </w:p>
    <w:sectPr w:rsidR="00101657" w:rsidSect="00773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0853"/>
    <w:multiLevelType w:val="hybridMultilevel"/>
    <w:tmpl w:val="7814F840"/>
    <w:lvl w:ilvl="0" w:tplc="65BE856E">
      <w:start w:val="1"/>
      <w:numFmt w:val="decimal"/>
      <w:lvlText w:val="%1."/>
      <w:lvlJc w:val="left"/>
      <w:pPr>
        <w:ind w:left="1320" w:hanging="360"/>
      </w:pPr>
      <w:rPr>
        <w:rFonts w:hint="default"/>
        <w:b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 w15:restartNumberingAfterBreak="0">
    <w:nsid w:val="4F6F22AA"/>
    <w:multiLevelType w:val="hybridMultilevel"/>
    <w:tmpl w:val="5008B57E"/>
    <w:lvl w:ilvl="0" w:tplc="04050011">
      <w:start w:val="1"/>
      <w:numFmt w:val="decimal"/>
      <w:lvlText w:val="%1)"/>
      <w:lvlJc w:val="left"/>
      <w:pPr>
        <w:ind w:left="192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93BE8"/>
    <w:rsid w:val="00015C90"/>
    <w:rsid w:val="00025249"/>
    <w:rsid w:val="000328D7"/>
    <w:rsid w:val="00044BE0"/>
    <w:rsid w:val="0004512E"/>
    <w:rsid w:val="00056AC0"/>
    <w:rsid w:val="00067443"/>
    <w:rsid w:val="00086D09"/>
    <w:rsid w:val="00090508"/>
    <w:rsid w:val="000D0849"/>
    <w:rsid w:val="000D2FD0"/>
    <w:rsid w:val="000F6285"/>
    <w:rsid w:val="00101657"/>
    <w:rsid w:val="00102200"/>
    <w:rsid w:val="0011659D"/>
    <w:rsid w:val="0014721E"/>
    <w:rsid w:val="00162A1E"/>
    <w:rsid w:val="00181C97"/>
    <w:rsid w:val="001A2068"/>
    <w:rsid w:val="001B07C2"/>
    <w:rsid w:val="001B137B"/>
    <w:rsid w:val="001C59CC"/>
    <w:rsid w:val="001E765E"/>
    <w:rsid w:val="001F5025"/>
    <w:rsid w:val="002447A1"/>
    <w:rsid w:val="002553AB"/>
    <w:rsid w:val="002676D8"/>
    <w:rsid w:val="002B3731"/>
    <w:rsid w:val="002B5C1C"/>
    <w:rsid w:val="002D23EC"/>
    <w:rsid w:val="003272CC"/>
    <w:rsid w:val="00335758"/>
    <w:rsid w:val="00336217"/>
    <w:rsid w:val="00366C44"/>
    <w:rsid w:val="00392EBD"/>
    <w:rsid w:val="003A428B"/>
    <w:rsid w:val="003C1C8F"/>
    <w:rsid w:val="00404C83"/>
    <w:rsid w:val="00436129"/>
    <w:rsid w:val="004375FF"/>
    <w:rsid w:val="00446BE5"/>
    <w:rsid w:val="0045004E"/>
    <w:rsid w:val="00472E76"/>
    <w:rsid w:val="004B0481"/>
    <w:rsid w:val="004B717C"/>
    <w:rsid w:val="004C1BFB"/>
    <w:rsid w:val="004C7C90"/>
    <w:rsid w:val="004E0A4C"/>
    <w:rsid w:val="00516DB3"/>
    <w:rsid w:val="0057101A"/>
    <w:rsid w:val="00577BE8"/>
    <w:rsid w:val="00583F2B"/>
    <w:rsid w:val="00584ADD"/>
    <w:rsid w:val="005A36AD"/>
    <w:rsid w:val="005C29F3"/>
    <w:rsid w:val="005C6A48"/>
    <w:rsid w:val="005F1C4C"/>
    <w:rsid w:val="006323AC"/>
    <w:rsid w:val="00635297"/>
    <w:rsid w:val="006672EF"/>
    <w:rsid w:val="00673714"/>
    <w:rsid w:val="006855D4"/>
    <w:rsid w:val="006A1DA7"/>
    <w:rsid w:val="006A4F2A"/>
    <w:rsid w:val="006C6897"/>
    <w:rsid w:val="006D6A7C"/>
    <w:rsid w:val="006D7972"/>
    <w:rsid w:val="006E4A9E"/>
    <w:rsid w:val="006E7F2B"/>
    <w:rsid w:val="00706E08"/>
    <w:rsid w:val="0071134C"/>
    <w:rsid w:val="00743515"/>
    <w:rsid w:val="00754EFD"/>
    <w:rsid w:val="00767FCC"/>
    <w:rsid w:val="0077345A"/>
    <w:rsid w:val="0077395B"/>
    <w:rsid w:val="007A5F3A"/>
    <w:rsid w:val="007B16DB"/>
    <w:rsid w:val="007D10DB"/>
    <w:rsid w:val="007E13EF"/>
    <w:rsid w:val="007F6E91"/>
    <w:rsid w:val="00803635"/>
    <w:rsid w:val="00831779"/>
    <w:rsid w:val="00836018"/>
    <w:rsid w:val="00836F8B"/>
    <w:rsid w:val="00847FC7"/>
    <w:rsid w:val="008530D3"/>
    <w:rsid w:val="00867A4C"/>
    <w:rsid w:val="00883914"/>
    <w:rsid w:val="008A2A87"/>
    <w:rsid w:val="008A6B78"/>
    <w:rsid w:val="008C2066"/>
    <w:rsid w:val="008C7D08"/>
    <w:rsid w:val="008D75DE"/>
    <w:rsid w:val="008F64B3"/>
    <w:rsid w:val="0092145F"/>
    <w:rsid w:val="00930286"/>
    <w:rsid w:val="009416CA"/>
    <w:rsid w:val="00985AE9"/>
    <w:rsid w:val="009860B9"/>
    <w:rsid w:val="009907A8"/>
    <w:rsid w:val="00990DC7"/>
    <w:rsid w:val="009B20E1"/>
    <w:rsid w:val="009D4A8E"/>
    <w:rsid w:val="009D6405"/>
    <w:rsid w:val="009E7504"/>
    <w:rsid w:val="00A06852"/>
    <w:rsid w:val="00A16733"/>
    <w:rsid w:val="00A45274"/>
    <w:rsid w:val="00A629FC"/>
    <w:rsid w:val="00A63477"/>
    <w:rsid w:val="00A7555B"/>
    <w:rsid w:val="00A93BE8"/>
    <w:rsid w:val="00A95220"/>
    <w:rsid w:val="00AA40B7"/>
    <w:rsid w:val="00AD0DBA"/>
    <w:rsid w:val="00AE1924"/>
    <w:rsid w:val="00AF417D"/>
    <w:rsid w:val="00AF418F"/>
    <w:rsid w:val="00B079EC"/>
    <w:rsid w:val="00B15966"/>
    <w:rsid w:val="00B228F7"/>
    <w:rsid w:val="00B24870"/>
    <w:rsid w:val="00B6105D"/>
    <w:rsid w:val="00B63C71"/>
    <w:rsid w:val="00BA2592"/>
    <w:rsid w:val="00BA25FA"/>
    <w:rsid w:val="00BB0EB0"/>
    <w:rsid w:val="00BB26DA"/>
    <w:rsid w:val="00BC2556"/>
    <w:rsid w:val="00BD0406"/>
    <w:rsid w:val="00BE0F3F"/>
    <w:rsid w:val="00C0683A"/>
    <w:rsid w:val="00C13B99"/>
    <w:rsid w:val="00C26581"/>
    <w:rsid w:val="00C442C8"/>
    <w:rsid w:val="00C44D61"/>
    <w:rsid w:val="00C4524C"/>
    <w:rsid w:val="00C56474"/>
    <w:rsid w:val="00CB2728"/>
    <w:rsid w:val="00CE266A"/>
    <w:rsid w:val="00CF5431"/>
    <w:rsid w:val="00D10C91"/>
    <w:rsid w:val="00D24668"/>
    <w:rsid w:val="00D25B10"/>
    <w:rsid w:val="00D2636F"/>
    <w:rsid w:val="00D266EB"/>
    <w:rsid w:val="00D41860"/>
    <w:rsid w:val="00D4198B"/>
    <w:rsid w:val="00D514AB"/>
    <w:rsid w:val="00D545E0"/>
    <w:rsid w:val="00D677F2"/>
    <w:rsid w:val="00DF67AD"/>
    <w:rsid w:val="00E00A42"/>
    <w:rsid w:val="00E0187E"/>
    <w:rsid w:val="00E04358"/>
    <w:rsid w:val="00E06416"/>
    <w:rsid w:val="00E15B5D"/>
    <w:rsid w:val="00E416A9"/>
    <w:rsid w:val="00E51FB9"/>
    <w:rsid w:val="00E65916"/>
    <w:rsid w:val="00E66D7C"/>
    <w:rsid w:val="00E82912"/>
    <w:rsid w:val="00EC4657"/>
    <w:rsid w:val="00EC49B7"/>
    <w:rsid w:val="00EC69A7"/>
    <w:rsid w:val="00ED45A5"/>
    <w:rsid w:val="00F01EBD"/>
    <w:rsid w:val="00F543FF"/>
    <w:rsid w:val="00F56016"/>
    <w:rsid w:val="00F74CDC"/>
    <w:rsid w:val="00F83F4D"/>
    <w:rsid w:val="00FA019C"/>
    <w:rsid w:val="00FA5A08"/>
    <w:rsid w:val="00FB4A5D"/>
    <w:rsid w:val="00FF33F1"/>
    <w:rsid w:val="00FF6D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5428"/>
  <w15:docId w15:val="{B58671ED-FF63-48A5-A92C-FC101BE8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34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302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0286"/>
    <w:rPr>
      <w:rFonts w:ascii="Tahoma" w:hAnsi="Tahoma" w:cs="Tahoma"/>
      <w:sz w:val="16"/>
      <w:szCs w:val="16"/>
    </w:rPr>
  </w:style>
  <w:style w:type="paragraph" w:customStyle="1" w:styleId="Default">
    <w:name w:val="Default"/>
    <w:rsid w:val="00446BE5"/>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743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42612">
      <w:bodyDiv w:val="1"/>
      <w:marLeft w:val="0"/>
      <w:marRight w:val="0"/>
      <w:marTop w:val="0"/>
      <w:marBottom w:val="0"/>
      <w:divBdr>
        <w:top w:val="none" w:sz="0" w:space="0" w:color="auto"/>
        <w:left w:val="none" w:sz="0" w:space="0" w:color="auto"/>
        <w:bottom w:val="none" w:sz="0" w:space="0" w:color="auto"/>
        <w:right w:val="none" w:sz="0" w:space="0" w:color="auto"/>
      </w:divBdr>
    </w:div>
    <w:div w:id="799151291">
      <w:bodyDiv w:val="1"/>
      <w:marLeft w:val="0"/>
      <w:marRight w:val="0"/>
      <w:marTop w:val="0"/>
      <w:marBottom w:val="0"/>
      <w:divBdr>
        <w:top w:val="none" w:sz="0" w:space="0" w:color="auto"/>
        <w:left w:val="none" w:sz="0" w:space="0" w:color="auto"/>
        <w:bottom w:val="none" w:sz="0" w:space="0" w:color="auto"/>
        <w:right w:val="none" w:sz="0" w:space="0" w:color="auto"/>
      </w:divBdr>
    </w:div>
    <w:div w:id="933246595">
      <w:bodyDiv w:val="1"/>
      <w:marLeft w:val="0"/>
      <w:marRight w:val="0"/>
      <w:marTop w:val="0"/>
      <w:marBottom w:val="0"/>
      <w:divBdr>
        <w:top w:val="none" w:sz="0" w:space="0" w:color="auto"/>
        <w:left w:val="none" w:sz="0" w:space="0" w:color="auto"/>
        <w:bottom w:val="none" w:sz="0" w:space="0" w:color="auto"/>
        <w:right w:val="none" w:sz="0" w:space="0" w:color="auto"/>
      </w:divBdr>
    </w:div>
    <w:div w:id="1083450353">
      <w:bodyDiv w:val="1"/>
      <w:marLeft w:val="0"/>
      <w:marRight w:val="0"/>
      <w:marTop w:val="0"/>
      <w:marBottom w:val="0"/>
      <w:divBdr>
        <w:top w:val="none" w:sz="0" w:space="0" w:color="auto"/>
        <w:left w:val="none" w:sz="0" w:space="0" w:color="auto"/>
        <w:bottom w:val="none" w:sz="0" w:space="0" w:color="auto"/>
        <w:right w:val="none" w:sz="0" w:space="0" w:color="auto"/>
      </w:divBdr>
    </w:div>
    <w:div w:id="1204176624">
      <w:bodyDiv w:val="1"/>
      <w:marLeft w:val="0"/>
      <w:marRight w:val="0"/>
      <w:marTop w:val="0"/>
      <w:marBottom w:val="0"/>
      <w:divBdr>
        <w:top w:val="none" w:sz="0" w:space="0" w:color="auto"/>
        <w:left w:val="none" w:sz="0" w:space="0" w:color="auto"/>
        <w:bottom w:val="none" w:sz="0" w:space="0" w:color="auto"/>
        <w:right w:val="none" w:sz="0" w:space="0" w:color="auto"/>
      </w:divBdr>
    </w:div>
    <w:div w:id="206190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3060</TotalTime>
  <Pages>1</Pages>
  <Words>295</Words>
  <Characters>1747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UzivatelX</dc:creator>
  <cp:keywords/>
  <dc:description/>
  <cp:lastModifiedBy>Tetov</cp:lastModifiedBy>
  <cp:revision>55</cp:revision>
  <cp:lastPrinted>2020-11-30T10:17:00Z</cp:lastPrinted>
  <dcterms:created xsi:type="dcterms:W3CDTF">2010-12-09T07:47:00Z</dcterms:created>
  <dcterms:modified xsi:type="dcterms:W3CDTF">2021-01-18T16:20:00Z</dcterms:modified>
</cp:coreProperties>
</file>